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A0" w:rsidRPr="007A0728" w:rsidRDefault="00142DA0" w:rsidP="00142DA0">
      <w:pPr>
        <w:spacing w:line="295" w:lineRule="auto"/>
        <w:jc w:val="center"/>
        <w:rPr>
          <w:b/>
          <w:sz w:val="28"/>
          <w:szCs w:val="28"/>
        </w:rPr>
      </w:pPr>
      <w:r w:rsidRPr="007A0728">
        <w:rPr>
          <w:b/>
          <w:sz w:val="28"/>
          <w:szCs w:val="28"/>
        </w:rPr>
        <w:t>Статистические данные</w:t>
      </w:r>
    </w:p>
    <w:p w:rsidR="00142DA0" w:rsidRPr="007A0728" w:rsidRDefault="00142DA0" w:rsidP="00142DA0">
      <w:pPr>
        <w:spacing w:line="295" w:lineRule="auto"/>
        <w:jc w:val="center"/>
        <w:rPr>
          <w:b/>
          <w:sz w:val="28"/>
          <w:szCs w:val="28"/>
        </w:rPr>
      </w:pPr>
      <w:r w:rsidRPr="007A0728">
        <w:rPr>
          <w:b/>
          <w:sz w:val="28"/>
          <w:szCs w:val="28"/>
        </w:rPr>
        <w:t xml:space="preserve">о работе с обращениями граждан </w:t>
      </w:r>
      <w:r w:rsidR="00D42613">
        <w:rPr>
          <w:b/>
          <w:sz w:val="28"/>
          <w:szCs w:val="28"/>
        </w:rPr>
        <w:t>2022</w:t>
      </w:r>
      <w:r w:rsidR="00D03975">
        <w:rPr>
          <w:b/>
          <w:sz w:val="28"/>
          <w:szCs w:val="28"/>
        </w:rPr>
        <w:t xml:space="preserve"> год</w:t>
      </w:r>
    </w:p>
    <w:p w:rsidR="00142DA0" w:rsidRPr="007A0728" w:rsidRDefault="00142DA0" w:rsidP="00142DA0">
      <w:pPr>
        <w:spacing w:line="295" w:lineRule="auto"/>
        <w:jc w:val="center"/>
        <w:rPr>
          <w:b/>
          <w:sz w:val="28"/>
          <w:szCs w:val="28"/>
        </w:rPr>
      </w:pPr>
      <w:r w:rsidRPr="007A0728">
        <w:rPr>
          <w:b/>
          <w:sz w:val="28"/>
          <w:szCs w:val="28"/>
        </w:rPr>
        <w:t>Нижнемамонского 1-го сельского поселения</w:t>
      </w:r>
    </w:p>
    <w:p w:rsidR="00142DA0" w:rsidRPr="007A0728" w:rsidRDefault="00142DA0" w:rsidP="00142DA0">
      <w:pPr>
        <w:spacing w:line="298" w:lineRule="auto"/>
        <w:jc w:val="both"/>
        <w:rPr>
          <w:sz w:val="16"/>
          <w:szCs w:val="16"/>
        </w:rPr>
      </w:pPr>
    </w:p>
    <w:p w:rsidR="00142DA0" w:rsidRPr="007A0728" w:rsidRDefault="00142DA0" w:rsidP="00067AB7">
      <w:pPr>
        <w:spacing w:line="298" w:lineRule="auto"/>
        <w:ind w:left="284" w:hanging="284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4E4D46">
        <w:rPr>
          <w:sz w:val="28"/>
          <w:szCs w:val="28"/>
        </w:rPr>
        <w:t xml:space="preserve"> </w:t>
      </w:r>
      <w:r w:rsidR="00D03975">
        <w:rPr>
          <w:sz w:val="28"/>
          <w:szCs w:val="28"/>
        </w:rPr>
        <w:t>43</w:t>
      </w:r>
    </w:p>
    <w:p w:rsidR="00142DA0" w:rsidRPr="007A0728" w:rsidRDefault="00142DA0" w:rsidP="00067AB7">
      <w:pPr>
        <w:spacing w:line="298" w:lineRule="auto"/>
        <w:ind w:firstLine="284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Из них:</w:t>
      </w:r>
    </w:p>
    <w:p w:rsidR="00142DA0" w:rsidRPr="007A0728" w:rsidRDefault="00142DA0" w:rsidP="00067AB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Письменных обращений, (в том числе поступ</w:t>
      </w:r>
      <w:r w:rsidR="004B4616" w:rsidRPr="007A0728">
        <w:rPr>
          <w:sz w:val="28"/>
          <w:szCs w:val="28"/>
        </w:rPr>
        <w:t>ивших в ходе личного приема) –</w:t>
      </w:r>
      <w:r w:rsidR="004E4D46">
        <w:rPr>
          <w:sz w:val="28"/>
          <w:szCs w:val="28"/>
        </w:rPr>
        <w:t xml:space="preserve"> </w:t>
      </w:r>
      <w:r w:rsidR="00D03975">
        <w:rPr>
          <w:sz w:val="28"/>
          <w:szCs w:val="28"/>
        </w:rPr>
        <w:t>42</w:t>
      </w:r>
    </w:p>
    <w:p w:rsidR="00142DA0" w:rsidRPr="007A0728" w:rsidRDefault="00142DA0" w:rsidP="00067AB7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в </w:t>
      </w:r>
      <w:proofErr w:type="spellStart"/>
      <w:r w:rsidRPr="007A0728">
        <w:rPr>
          <w:sz w:val="28"/>
          <w:szCs w:val="28"/>
        </w:rPr>
        <w:t>т.ч</w:t>
      </w:r>
      <w:proofErr w:type="spellEnd"/>
      <w:r w:rsidRPr="007A0728">
        <w:rPr>
          <w:sz w:val="28"/>
          <w:szCs w:val="28"/>
        </w:rPr>
        <w:t>.:</w:t>
      </w:r>
    </w:p>
    <w:p w:rsidR="00142DA0" w:rsidRPr="007A0728" w:rsidRDefault="00142DA0" w:rsidP="00067AB7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1.1.1. Всего рассмотрено по существу (</w:t>
      </w:r>
      <w:r w:rsidRPr="007A0728">
        <w:rPr>
          <w:b/>
          <w:sz w:val="28"/>
          <w:szCs w:val="28"/>
        </w:rPr>
        <w:t>сумма граф</w:t>
      </w:r>
      <w:r w:rsidRPr="007A0728">
        <w:rPr>
          <w:sz w:val="28"/>
          <w:szCs w:val="28"/>
        </w:rPr>
        <w:t xml:space="preserve"> поддержано, меры приняты</w:t>
      </w:r>
      <w:r w:rsidR="004130C1" w:rsidRPr="007A0728">
        <w:rPr>
          <w:sz w:val="28"/>
          <w:szCs w:val="28"/>
        </w:rPr>
        <w:t>,</w:t>
      </w:r>
      <w:r w:rsidR="008B59AC" w:rsidRPr="007A0728">
        <w:rPr>
          <w:sz w:val="28"/>
          <w:szCs w:val="28"/>
        </w:rPr>
        <w:t xml:space="preserve"> разъяснено, не поддержано) – </w:t>
      </w:r>
      <w:r w:rsidR="004E4D46">
        <w:rPr>
          <w:sz w:val="28"/>
          <w:szCs w:val="28"/>
        </w:rPr>
        <w:t>41</w:t>
      </w:r>
    </w:p>
    <w:p w:rsidR="00142DA0" w:rsidRPr="007A0728" w:rsidRDefault="00142DA0" w:rsidP="00067AB7">
      <w:pPr>
        <w:spacing w:line="298" w:lineRule="auto"/>
        <w:ind w:left="1560" w:hanging="709"/>
        <w:jc w:val="both"/>
        <w:rPr>
          <w:i/>
          <w:sz w:val="28"/>
          <w:szCs w:val="28"/>
        </w:rPr>
      </w:pPr>
      <w:r w:rsidRPr="007A0728">
        <w:rPr>
          <w:sz w:val="28"/>
          <w:szCs w:val="28"/>
        </w:rPr>
        <w:t xml:space="preserve">1.1.2. Всего с результатом рассмотрения «поддержано» </w:t>
      </w:r>
      <w:r w:rsidRPr="007A0728">
        <w:rPr>
          <w:i/>
          <w:sz w:val="28"/>
          <w:szCs w:val="28"/>
        </w:rPr>
        <w:t xml:space="preserve">(сумма </w:t>
      </w:r>
      <w:proofErr w:type="gramStart"/>
      <w:r w:rsidRPr="007A0728">
        <w:rPr>
          <w:i/>
          <w:sz w:val="28"/>
          <w:szCs w:val="28"/>
        </w:rPr>
        <w:t>поддержано + меры приняты</w:t>
      </w:r>
      <w:proofErr w:type="gramEnd"/>
      <w:r w:rsidRPr="007A0728">
        <w:rPr>
          <w:i/>
          <w:sz w:val="28"/>
          <w:szCs w:val="28"/>
        </w:rPr>
        <w:t>) –</w:t>
      </w:r>
      <w:r w:rsidR="00052868">
        <w:rPr>
          <w:i/>
          <w:sz w:val="28"/>
          <w:szCs w:val="28"/>
        </w:rPr>
        <w:t xml:space="preserve"> </w:t>
      </w:r>
      <w:r w:rsidR="004E4D46">
        <w:rPr>
          <w:sz w:val="28"/>
          <w:szCs w:val="28"/>
        </w:rPr>
        <w:t>27</w:t>
      </w:r>
    </w:p>
    <w:p w:rsidR="00142DA0" w:rsidRPr="007A0728" w:rsidRDefault="00142DA0" w:rsidP="00E75B28">
      <w:pPr>
        <w:spacing w:line="298" w:lineRule="auto"/>
        <w:ind w:left="2552" w:hanging="992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1.1.2.1. С результатом рассмотрения «поддержано» </w:t>
      </w:r>
      <w:r w:rsidR="001A5F40" w:rsidRPr="007A0728">
        <w:rPr>
          <w:sz w:val="28"/>
          <w:szCs w:val="28"/>
        </w:rPr>
        <w:t xml:space="preserve">– </w:t>
      </w:r>
      <w:r w:rsidR="004E4D46">
        <w:rPr>
          <w:sz w:val="28"/>
          <w:szCs w:val="28"/>
        </w:rPr>
        <w:t>3</w:t>
      </w:r>
    </w:p>
    <w:p w:rsidR="00142DA0" w:rsidRPr="007A0728" w:rsidRDefault="00142DA0" w:rsidP="00E75B28">
      <w:pPr>
        <w:spacing w:line="298" w:lineRule="auto"/>
        <w:ind w:left="2552" w:hanging="992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1.1.2.2. С результатом</w:t>
      </w:r>
      <w:r w:rsidR="001A5F40" w:rsidRPr="007A0728">
        <w:rPr>
          <w:sz w:val="28"/>
          <w:szCs w:val="28"/>
        </w:rPr>
        <w:t xml:space="preserve"> рассмотрения «меры приняты» – </w:t>
      </w:r>
      <w:r w:rsidR="004E4D46">
        <w:rPr>
          <w:sz w:val="28"/>
          <w:szCs w:val="28"/>
        </w:rPr>
        <w:t>24</w:t>
      </w:r>
    </w:p>
    <w:p w:rsidR="00142DA0" w:rsidRPr="007A0728" w:rsidRDefault="00142DA0" w:rsidP="00E75B28">
      <w:pPr>
        <w:spacing w:line="298" w:lineRule="auto"/>
        <w:ind w:left="2552" w:hanging="992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1.1.2.3. Поставлено на дополнительный контроль до принятия мер – 0</w:t>
      </w:r>
    </w:p>
    <w:p w:rsidR="00142DA0" w:rsidRPr="007A0728" w:rsidRDefault="00142DA0" w:rsidP="00E75B28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1.1.3. С результат</w:t>
      </w:r>
      <w:r w:rsidR="008634CE" w:rsidRPr="007A0728">
        <w:rPr>
          <w:sz w:val="28"/>
          <w:szCs w:val="28"/>
        </w:rPr>
        <w:t>ом рассмотрения «разъяснено» –</w:t>
      </w:r>
      <w:r w:rsidR="004E4D46">
        <w:rPr>
          <w:sz w:val="28"/>
          <w:szCs w:val="28"/>
        </w:rPr>
        <w:t xml:space="preserve"> </w:t>
      </w:r>
      <w:r w:rsidR="004E4D46" w:rsidRPr="00475797">
        <w:rPr>
          <w:sz w:val="28"/>
          <w:szCs w:val="28"/>
        </w:rPr>
        <w:t>14</w:t>
      </w:r>
    </w:p>
    <w:p w:rsidR="00142DA0" w:rsidRPr="007A0728" w:rsidRDefault="00142DA0" w:rsidP="00E75B28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1.1.4. С результатом рассмотрения «не поддержано» – 0</w:t>
      </w:r>
    </w:p>
    <w:p w:rsidR="00142DA0" w:rsidRPr="007A0728" w:rsidRDefault="00142DA0" w:rsidP="00E75B28">
      <w:pPr>
        <w:spacing w:line="298" w:lineRule="auto"/>
        <w:ind w:firstLine="156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из них:</w:t>
      </w:r>
    </w:p>
    <w:p w:rsidR="00142DA0" w:rsidRPr="007A0728" w:rsidRDefault="00142DA0" w:rsidP="00E75B28">
      <w:pPr>
        <w:spacing w:line="298" w:lineRule="auto"/>
        <w:ind w:firstLine="156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1.1.4.1. Обращение не целесообразно и необоснованно – 0</w:t>
      </w:r>
    </w:p>
    <w:p w:rsidR="00142DA0" w:rsidRPr="007A0728" w:rsidRDefault="00142DA0" w:rsidP="00E75B28">
      <w:pPr>
        <w:spacing w:line="298" w:lineRule="auto"/>
        <w:ind w:firstLine="156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1.1.4.2. Выявлено бездействие должностных лиц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i/>
          <w:sz w:val="28"/>
          <w:szCs w:val="28"/>
        </w:rPr>
      </w:pPr>
      <w:r w:rsidRPr="007A0728">
        <w:rPr>
          <w:sz w:val="28"/>
          <w:szCs w:val="28"/>
        </w:rPr>
        <w:t>1.1.5. С результатом рассмотрения «дан ответ автору»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1.1.6. С результатом рассмотрения «оставлено без ответа автору»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1.1.7. Направлено по компетенции в иной орган – </w:t>
      </w:r>
      <w:r w:rsidR="004E4D46">
        <w:rPr>
          <w:sz w:val="28"/>
          <w:szCs w:val="28"/>
        </w:rPr>
        <w:t>1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1.1.8. Срок рассмотрения продлен – </w:t>
      </w:r>
      <w:r w:rsidR="004E4D46">
        <w:rPr>
          <w:sz w:val="28"/>
          <w:szCs w:val="28"/>
        </w:rPr>
        <w:t>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1.1.9. Проверено </w:t>
      </w:r>
      <w:proofErr w:type="spellStart"/>
      <w:r w:rsidRPr="007A0728">
        <w:rPr>
          <w:sz w:val="28"/>
          <w:szCs w:val="28"/>
        </w:rPr>
        <w:t>комисси</w:t>
      </w:r>
      <w:r w:rsidR="00DE7A34" w:rsidRPr="007A0728">
        <w:rPr>
          <w:sz w:val="28"/>
          <w:szCs w:val="28"/>
        </w:rPr>
        <w:t>онно</w:t>
      </w:r>
      <w:proofErr w:type="spellEnd"/>
      <w:r w:rsidR="00DE7A34" w:rsidRPr="007A0728">
        <w:rPr>
          <w:sz w:val="28"/>
          <w:szCs w:val="28"/>
        </w:rPr>
        <w:t xml:space="preserve"> –</w:t>
      </w:r>
      <w:r w:rsidR="00304FB1" w:rsidRPr="007A0728">
        <w:rPr>
          <w:sz w:val="28"/>
          <w:szCs w:val="28"/>
        </w:rPr>
        <w:t xml:space="preserve"> </w:t>
      </w:r>
      <w:r w:rsidR="004E4D46">
        <w:rPr>
          <w:sz w:val="28"/>
          <w:szCs w:val="28"/>
        </w:rPr>
        <w:t>3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1.1.10. </w:t>
      </w:r>
      <w:r w:rsidR="00DE7A34" w:rsidRPr="007A0728">
        <w:rPr>
          <w:sz w:val="28"/>
          <w:szCs w:val="28"/>
        </w:rPr>
        <w:t xml:space="preserve">Проверено с выездом на место – </w:t>
      </w:r>
      <w:r w:rsidR="004E4D46">
        <w:rPr>
          <w:sz w:val="28"/>
          <w:szCs w:val="28"/>
        </w:rPr>
        <w:t>16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1.1.11. Расс</w:t>
      </w:r>
      <w:r w:rsidR="00DE7A34" w:rsidRPr="007A0728">
        <w:rPr>
          <w:sz w:val="28"/>
          <w:szCs w:val="28"/>
        </w:rPr>
        <w:t xml:space="preserve">мотрено с участием заявителя – </w:t>
      </w:r>
      <w:r w:rsidR="004E4D46">
        <w:rPr>
          <w:sz w:val="28"/>
          <w:szCs w:val="28"/>
        </w:rPr>
        <w:t>5</w:t>
      </w:r>
    </w:p>
    <w:p w:rsidR="00142DA0" w:rsidRPr="007A0728" w:rsidRDefault="00142DA0" w:rsidP="00E75B28">
      <w:pPr>
        <w:spacing w:line="298" w:lineRule="auto"/>
        <w:ind w:left="1701" w:hanging="85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142DA0" w:rsidRPr="007A0728" w:rsidRDefault="00142DA0" w:rsidP="00E75B28">
      <w:pPr>
        <w:spacing w:line="298" w:lineRule="auto"/>
        <w:ind w:left="1701" w:hanging="85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9E5505" w:rsidRPr="007A0728">
        <w:rPr>
          <w:sz w:val="28"/>
          <w:szCs w:val="28"/>
        </w:rPr>
        <w:t>0</w:t>
      </w:r>
    </w:p>
    <w:p w:rsidR="00142DA0" w:rsidRPr="007A0728" w:rsidRDefault="00142DA0" w:rsidP="00E75B28">
      <w:pPr>
        <w:spacing w:line="298" w:lineRule="auto"/>
        <w:ind w:left="1701" w:hanging="85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687C01" w:rsidRDefault="00687C01" w:rsidP="00E75B28">
      <w:pPr>
        <w:spacing w:line="298" w:lineRule="auto"/>
        <w:ind w:left="851" w:hanging="567"/>
        <w:jc w:val="both"/>
        <w:rPr>
          <w:sz w:val="28"/>
          <w:szCs w:val="28"/>
        </w:rPr>
      </w:pP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bookmarkStart w:id="0" w:name="_GoBack"/>
      <w:bookmarkEnd w:id="0"/>
      <w:r w:rsidRPr="007A0728"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</w:t>
      </w:r>
      <w:r w:rsidR="00184529" w:rsidRPr="007A0728">
        <w:rPr>
          <w:sz w:val="28"/>
          <w:szCs w:val="28"/>
        </w:rPr>
        <w:t xml:space="preserve">тву карточек личного приема) – </w:t>
      </w:r>
      <w:r w:rsidR="00D03975">
        <w:rPr>
          <w:sz w:val="28"/>
          <w:szCs w:val="28"/>
        </w:rPr>
        <w:t>1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из них: 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1.2.1. Письменных – 0</w:t>
      </w:r>
    </w:p>
    <w:p w:rsidR="00142DA0" w:rsidRPr="007A0728" w:rsidRDefault="008C67C3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1.2.2. Устных – </w:t>
      </w:r>
      <w:r w:rsidR="00D03975">
        <w:rPr>
          <w:sz w:val="28"/>
          <w:szCs w:val="28"/>
        </w:rPr>
        <w:t>1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1.2.3. Принято в режиме ВКС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i/>
          <w:sz w:val="28"/>
          <w:szCs w:val="28"/>
        </w:rPr>
      </w:pPr>
      <w:r w:rsidRPr="007A0728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7A0728">
        <w:rPr>
          <w:b/>
          <w:i/>
          <w:sz w:val="28"/>
          <w:szCs w:val="28"/>
        </w:rPr>
        <w:t>(сумма</w:t>
      </w:r>
      <w:r w:rsidRPr="007A0728">
        <w:rPr>
          <w:i/>
          <w:sz w:val="28"/>
          <w:szCs w:val="28"/>
        </w:rPr>
        <w:t xml:space="preserve"> </w:t>
      </w:r>
      <w:proofErr w:type="gramStart"/>
      <w:r w:rsidRPr="007A0728">
        <w:rPr>
          <w:i/>
          <w:sz w:val="28"/>
          <w:szCs w:val="28"/>
        </w:rPr>
        <w:t>поддержано + меры приняты</w:t>
      </w:r>
      <w:proofErr w:type="gramEnd"/>
      <w:r w:rsidRPr="007A0728">
        <w:rPr>
          <w:i/>
          <w:sz w:val="28"/>
          <w:szCs w:val="28"/>
        </w:rPr>
        <w:t xml:space="preserve">) </w:t>
      </w:r>
      <w:r w:rsidR="00E159D2" w:rsidRPr="007A0728">
        <w:rPr>
          <w:sz w:val="28"/>
          <w:szCs w:val="28"/>
        </w:rPr>
        <w:t xml:space="preserve">– </w:t>
      </w:r>
      <w:r w:rsidR="00D03975">
        <w:rPr>
          <w:sz w:val="28"/>
          <w:szCs w:val="28"/>
        </w:rPr>
        <w:t>1</w:t>
      </w:r>
    </w:p>
    <w:p w:rsidR="00142DA0" w:rsidRPr="007A0728" w:rsidRDefault="00142DA0" w:rsidP="00E75B28">
      <w:pPr>
        <w:spacing w:line="298" w:lineRule="auto"/>
        <w:ind w:firstLine="156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1.2.4.1. С результат</w:t>
      </w:r>
      <w:r w:rsidR="00E159D2" w:rsidRPr="007A0728">
        <w:rPr>
          <w:sz w:val="28"/>
          <w:szCs w:val="28"/>
        </w:rPr>
        <w:t>ом рассмотрения «поддержано» –</w:t>
      </w:r>
      <w:r w:rsidR="00E947EE" w:rsidRPr="007A0728">
        <w:rPr>
          <w:sz w:val="28"/>
          <w:szCs w:val="28"/>
        </w:rPr>
        <w:t xml:space="preserve"> </w:t>
      </w:r>
      <w:r w:rsidR="00D03975">
        <w:rPr>
          <w:sz w:val="28"/>
          <w:szCs w:val="28"/>
        </w:rPr>
        <w:t>1</w:t>
      </w:r>
    </w:p>
    <w:p w:rsidR="00142DA0" w:rsidRPr="007A0728" w:rsidRDefault="00142DA0" w:rsidP="00E75B28">
      <w:pPr>
        <w:spacing w:line="298" w:lineRule="auto"/>
        <w:ind w:firstLine="1560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1.2.4.2. С результатом</w:t>
      </w:r>
      <w:r w:rsidR="00420405" w:rsidRPr="007A0728">
        <w:rPr>
          <w:sz w:val="28"/>
          <w:szCs w:val="28"/>
        </w:rPr>
        <w:t xml:space="preserve"> рассмотрения «меры приняты» – </w:t>
      </w:r>
      <w:r w:rsidR="00D42613">
        <w:rPr>
          <w:sz w:val="28"/>
          <w:szCs w:val="28"/>
        </w:rPr>
        <w:t>0</w:t>
      </w:r>
    </w:p>
    <w:p w:rsidR="00142DA0" w:rsidRPr="007A0728" w:rsidRDefault="00142DA0" w:rsidP="00E75B28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1.2.5. С результат</w:t>
      </w:r>
      <w:r w:rsidR="008C67C3" w:rsidRPr="007A0728">
        <w:rPr>
          <w:sz w:val="28"/>
          <w:szCs w:val="28"/>
        </w:rPr>
        <w:t>ом рассмотрения «разъяснено» –</w:t>
      </w:r>
      <w:r w:rsidR="00E159D2" w:rsidRPr="007A0728">
        <w:rPr>
          <w:sz w:val="28"/>
          <w:szCs w:val="28"/>
        </w:rPr>
        <w:t xml:space="preserve"> 0</w:t>
      </w:r>
    </w:p>
    <w:p w:rsidR="00142DA0" w:rsidRPr="007A0728" w:rsidRDefault="00142DA0" w:rsidP="00E75B28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1.2.6. С результатом рассмотрения «не поддержано» – 0</w:t>
      </w:r>
    </w:p>
    <w:p w:rsidR="00142DA0" w:rsidRPr="007A0728" w:rsidRDefault="00142DA0" w:rsidP="00E75B28">
      <w:pPr>
        <w:spacing w:line="298" w:lineRule="auto"/>
        <w:ind w:firstLine="851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1.2.7. С результатом рассмотрения «дан ответ автору» – 0</w:t>
      </w: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1.6. Количество повторных обращений – 0</w:t>
      </w:r>
    </w:p>
    <w:p w:rsidR="00142DA0" w:rsidRPr="007A0728" w:rsidRDefault="00142DA0" w:rsidP="00E75B28">
      <w:pPr>
        <w:spacing w:line="298" w:lineRule="auto"/>
        <w:ind w:left="851" w:hanging="567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 xml:space="preserve">из них: 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1.7.1. рассмотрено – 0</w:t>
      </w:r>
    </w:p>
    <w:p w:rsidR="00142DA0" w:rsidRPr="007A0728" w:rsidRDefault="00142DA0" w:rsidP="00E75B28">
      <w:pPr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1.7.2. переадресовано по компетенции в другой орган государственной власти – 0</w:t>
      </w:r>
      <w:r w:rsidR="00042220" w:rsidRPr="007A0728">
        <w:rPr>
          <w:sz w:val="28"/>
          <w:szCs w:val="28"/>
        </w:rPr>
        <w:t xml:space="preserve"> </w:t>
      </w:r>
    </w:p>
    <w:p w:rsidR="00142DA0" w:rsidRPr="007A0728" w:rsidRDefault="00142DA0" w:rsidP="00E75B28">
      <w:pPr>
        <w:tabs>
          <w:tab w:val="num" w:pos="1855"/>
        </w:tabs>
        <w:spacing w:line="298" w:lineRule="auto"/>
        <w:ind w:left="1560" w:hanging="709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1.7.3. факты подтвердились – 0</w:t>
      </w:r>
    </w:p>
    <w:p w:rsidR="000C0FAC" w:rsidRPr="007A0728" w:rsidRDefault="00142DA0" w:rsidP="00E75B28">
      <w:pPr>
        <w:spacing w:line="298" w:lineRule="auto"/>
        <w:ind w:left="709" w:hanging="425"/>
        <w:jc w:val="both"/>
        <w:rPr>
          <w:sz w:val="28"/>
          <w:szCs w:val="28"/>
        </w:rPr>
      </w:pPr>
      <w:r w:rsidRPr="007A0728">
        <w:rPr>
          <w:sz w:val="28"/>
          <w:szCs w:val="28"/>
        </w:rPr>
        <w:t>1.8. </w:t>
      </w:r>
      <w:proofErr w:type="gramStart"/>
      <w:r w:rsidRPr="007A0728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7A0728">
        <w:rPr>
          <w:sz w:val="28"/>
          <w:szCs w:val="28"/>
        </w:rPr>
        <w:t xml:space="preserve"> </w:t>
      </w:r>
      <w:proofErr w:type="gramStart"/>
      <w:r w:rsidRPr="007A0728"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7A0728" w:rsidRPr="007A0728" w:rsidRDefault="00142DA0" w:rsidP="007A0728">
      <w:pPr>
        <w:tabs>
          <w:tab w:val="left" w:pos="851"/>
        </w:tabs>
        <w:spacing w:line="298" w:lineRule="auto"/>
        <w:ind w:left="709" w:hanging="425"/>
        <w:jc w:val="both"/>
        <w:rPr>
          <w:b/>
          <w:i/>
        </w:rPr>
      </w:pPr>
      <w:r w:rsidRPr="007A0728">
        <w:rPr>
          <w:sz w:val="28"/>
          <w:szCs w:val="28"/>
        </w:rPr>
        <w:t>1.9</w:t>
      </w:r>
      <w:r w:rsidRPr="000212C2">
        <w:rPr>
          <w:sz w:val="28"/>
          <w:szCs w:val="28"/>
        </w:rPr>
        <w:t>.</w:t>
      </w:r>
      <w:r w:rsidR="000C0FAC" w:rsidRPr="000212C2">
        <w:rPr>
          <w:sz w:val="28"/>
          <w:szCs w:val="28"/>
        </w:rPr>
        <w:t xml:space="preserve"> </w:t>
      </w:r>
      <w:r w:rsidR="003A7581" w:rsidRPr="000212C2">
        <w:rPr>
          <w:sz w:val="28"/>
          <w:szCs w:val="28"/>
        </w:rPr>
        <w:t>В администрацию сельского поселения поступило для рассмотрения</w:t>
      </w:r>
      <w:r w:rsidR="00156D26" w:rsidRPr="000212C2">
        <w:rPr>
          <w:sz w:val="28"/>
          <w:szCs w:val="28"/>
        </w:rPr>
        <w:t xml:space="preserve"> </w:t>
      </w:r>
      <w:r w:rsidR="003A7581" w:rsidRPr="000212C2">
        <w:rPr>
          <w:sz w:val="28"/>
          <w:szCs w:val="28"/>
        </w:rPr>
        <w:t xml:space="preserve">по компетенции </w:t>
      </w:r>
      <w:r w:rsidR="00156D26" w:rsidRPr="000212C2">
        <w:rPr>
          <w:sz w:val="28"/>
          <w:szCs w:val="28"/>
        </w:rPr>
        <w:t>обращение</w:t>
      </w:r>
      <w:r w:rsidR="003A7581" w:rsidRPr="000212C2">
        <w:rPr>
          <w:sz w:val="28"/>
          <w:szCs w:val="28"/>
        </w:rPr>
        <w:t xml:space="preserve"> об оплате проезда к месту сдачи медицинских анализов</w:t>
      </w:r>
      <w:r w:rsidR="007A0728" w:rsidRPr="000212C2">
        <w:rPr>
          <w:sz w:val="28"/>
          <w:szCs w:val="28"/>
        </w:rPr>
        <w:t xml:space="preserve">. </w:t>
      </w:r>
      <w:r w:rsidR="003A7581" w:rsidRPr="000212C2">
        <w:rPr>
          <w:sz w:val="28"/>
          <w:szCs w:val="28"/>
        </w:rPr>
        <w:t xml:space="preserve">В результате рассмотрения обращения, </w:t>
      </w:r>
      <w:proofErr w:type="spellStart"/>
      <w:r w:rsidR="00C7766D" w:rsidRPr="000212C2">
        <w:rPr>
          <w:sz w:val="28"/>
          <w:szCs w:val="28"/>
        </w:rPr>
        <w:t>комиссионно</w:t>
      </w:r>
      <w:proofErr w:type="spellEnd"/>
      <w:r w:rsidR="00C7766D" w:rsidRPr="000212C2">
        <w:rPr>
          <w:sz w:val="28"/>
          <w:szCs w:val="28"/>
        </w:rPr>
        <w:t xml:space="preserve"> </w:t>
      </w:r>
      <w:r w:rsidR="003A7581" w:rsidRPr="000212C2">
        <w:rPr>
          <w:sz w:val="28"/>
          <w:szCs w:val="28"/>
        </w:rPr>
        <w:t>было принято решение оказать заявителю материальную помощь в связи с трудной жизненной ситуацией</w:t>
      </w:r>
      <w:r w:rsidR="007A0728" w:rsidRPr="000212C2">
        <w:rPr>
          <w:sz w:val="28"/>
          <w:szCs w:val="28"/>
        </w:rPr>
        <w:t>.</w:t>
      </w:r>
    </w:p>
    <w:sectPr w:rsidR="007A0728" w:rsidRPr="007A072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12C2"/>
    <w:rsid w:val="00027945"/>
    <w:rsid w:val="00033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7B07"/>
    <w:rsid w:val="00217F83"/>
    <w:rsid w:val="0022503B"/>
    <w:rsid w:val="00232923"/>
    <w:rsid w:val="00232CEC"/>
    <w:rsid w:val="00237B4A"/>
    <w:rsid w:val="002461F1"/>
    <w:rsid w:val="00256335"/>
    <w:rsid w:val="00261861"/>
    <w:rsid w:val="00262EDE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797"/>
    <w:rsid w:val="00475E07"/>
    <w:rsid w:val="00495D98"/>
    <w:rsid w:val="004A2858"/>
    <w:rsid w:val="004A3035"/>
    <w:rsid w:val="004B4616"/>
    <w:rsid w:val="004C4A17"/>
    <w:rsid w:val="004D250C"/>
    <w:rsid w:val="004E1587"/>
    <w:rsid w:val="004E4D46"/>
    <w:rsid w:val="004F0BB0"/>
    <w:rsid w:val="00505FF0"/>
    <w:rsid w:val="00511963"/>
    <w:rsid w:val="00515048"/>
    <w:rsid w:val="00515188"/>
    <w:rsid w:val="00535830"/>
    <w:rsid w:val="00540209"/>
    <w:rsid w:val="00553A30"/>
    <w:rsid w:val="00555095"/>
    <w:rsid w:val="005850E3"/>
    <w:rsid w:val="0058590D"/>
    <w:rsid w:val="005A1AC4"/>
    <w:rsid w:val="005A7181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87C01"/>
    <w:rsid w:val="0069287E"/>
    <w:rsid w:val="00692FD9"/>
    <w:rsid w:val="006B5DC1"/>
    <w:rsid w:val="006C117B"/>
    <w:rsid w:val="006C297C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10284"/>
    <w:rsid w:val="009102FE"/>
    <w:rsid w:val="00916B81"/>
    <w:rsid w:val="00922D9C"/>
    <w:rsid w:val="009252A1"/>
    <w:rsid w:val="00946B93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ACC"/>
    <w:rsid w:val="00B44FF8"/>
    <w:rsid w:val="00B7767D"/>
    <w:rsid w:val="00B86C73"/>
    <w:rsid w:val="00BA15E4"/>
    <w:rsid w:val="00BB2B01"/>
    <w:rsid w:val="00BB2D6E"/>
    <w:rsid w:val="00BC1B41"/>
    <w:rsid w:val="00BC20DA"/>
    <w:rsid w:val="00BC688A"/>
    <w:rsid w:val="00BC74EF"/>
    <w:rsid w:val="00BD1B3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766D"/>
    <w:rsid w:val="00C80DC1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03975"/>
    <w:rsid w:val="00D220A4"/>
    <w:rsid w:val="00D42613"/>
    <w:rsid w:val="00D533F7"/>
    <w:rsid w:val="00D658B2"/>
    <w:rsid w:val="00D73581"/>
    <w:rsid w:val="00D81D44"/>
    <w:rsid w:val="00D85A47"/>
    <w:rsid w:val="00D91D06"/>
    <w:rsid w:val="00D94E0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E4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8CF1-B7AE-48A5-BDD1-FB9D449D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Acer</cp:lastModifiedBy>
  <cp:revision>11</cp:revision>
  <cp:lastPrinted>2020-10-15T11:40:00Z</cp:lastPrinted>
  <dcterms:created xsi:type="dcterms:W3CDTF">2022-12-29T11:34:00Z</dcterms:created>
  <dcterms:modified xsi:type="dcterms:W3CDTF">2023-02-27T21:59:00Z</dcterms:modified>
</cp:coreProperties>
</file>