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35" w:rsidRPr="0078505C" w:rsidRDefault="00696535" w:rsidP="0069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50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НАРОДНЫХ ДЕПУТАТОВ</w:t>
      </w:r>
    </w:p>
    <w:p w:rsidR="00696535" w:rsidRPr="0078505C" w:rsidRDefault="007C3F33" w:rsidP="0069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50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НИЖНЕМАМОНСКОГО </w:t>
      </w:r>
      <w:r w:rsidR="00F43C50" w:rsidRPr="007850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1-ГО </w:t>
      </w:r>
      <w:r w:rsidR="00696535" w:rsidRPr="007850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</w:t>
      </w:r>
    </w:p>
    <w:p w:rsidR="00696535" w:rsidRPr="0078505C" w:rsidRDefault="00696535" w:rsidP="0069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50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ВЕРХНЕМАМОНСКОГО МУНИЦИПАЛЬНОГО РАЙОНА</w:t>
      </w:r>
    </w:p>
    <w:p w:rsidR="00696535" w:rsidRPr="0078505C" w:rsidRDefault="00696535" w:rsidP="0069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50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ВОРОНЕЖСКОЙ ОБЛАСТИ</w:t>
      </w:r>
    </w:p>
    <w:p w:rsidR="00696535" w:rsidRPr="0078505C" w:rsidRDefault="00696535" w:rsidP="0069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96535" w:rsidRPr="0078505C" w:rsidRDefault="00696535" w:rsidP="0069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0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696535" w:rsidRPr="0078505C" w:rsidRDefault="00696535" w:rsidP="0069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6535" w:rsidRPr="0078505C" w:rsidRDefault="00C54049" w:rsidP="0069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50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20</w:t>
      </w:r>
      <w:r w:rsidR="00F43C50" w:rsidRPr="007850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апреля</w:t>
      </w:r>
      <w:r w:rsidR="00696535" w:rsidRPr="007850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2022 г. №</w:t>
      </w:r>
      <w:r w:rsidR="0056247D" w:rsidRPr="007850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850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</w:p>
    <w:p w:rsidR="00696535" w:rsidRPr="0078505C" w:rsidRDefault="00696535" w:rsidP="0069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50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------------------------------------------</w:t>
      </w:r>
    </w:p>
    <w:p w:rsidR="00696535" w:rsidRPr="0078505C" w:rsidRDefault="00696535" w:rsidP="0069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0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с.</w:t>
      </w:r>
      <w:r w:rsidR="00F43C50" w:rsidRPr="007850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Нижний Мамон</w:t>
      </w:r>
    </w:p>
    <w:p w:rsidR="00696535" w:rsidRPr="0078505C" w:rsidRDefault="00696535" w:rsidP="00696535">
      <w:pPr>
        <w:spacing w:after="0" w:line="240" w:lineRule="auto"/>
        <w:ind w:right="42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6535" w:rsidRPr="0078505C" w:rsidRDefault="00696535" w:rsidP="0069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7850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ключевых и индикативных показателей муниципального контроля в сфере благоустройства</w:t>
      </w:r>
      <w:bookmarkEnd w:id="0"/>
    </w:p>
    <w:p w:rsidR="00696535" w:rsidRPr="0078505C" w:rsidRDefault="00696535" w:rsidP="006965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6535" w:rsidRPr="0078505C" w:rsidRDefault="00696535" w:rsidP="0078505C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0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</w:t>
      </w:r>
      <w:r w:rsidR="00F43C50" w:rsidRPr="00785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505C">
        <w:rPr>
          <w:rFonts w:ascii="Times New Roman" w:eastAsia="Times New Roman" w:hAnsi="Times New Roman" w:cs="Times New Roman"/>
          <w:sz w:val="26"/>
          <w:szCs w:val="26"/>
          <w:lang w:eastAsia="ru-RU"/>
        </w:rPr>
        <w:t>5 ст.</w:t>
      </w:r>
      <w:r w:rsidR="00F43C50" w:rsidRPr="00785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505C">
        <w:rPr>
          <w:rFonts w:ascii="Times New Roman" w:eastAsia="Times New Roman" w:hAnsi="Times New Roman" w:cs="Times New Roman"/>
          <w:sz w:val="26"/>
          <w:szCs w:val="26"/>
          <w:lang w:eastAsia="ru-RU"/>
        </w:rPr>
        <w:t>30 Федерального закона от 31.07.2020 №</w:t>
      </w:r>
      <w:r w:rsidR="003321DC" w:rsidRPr="00785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505C">
        <w:rPr>
          <w:rFonts w:ascii="Times New Roman" w:eastAsia="Times New Roman" w:hAnsi="Times New Roman" w:cs="Times New Roman"/>
          <w:sz w:val="26"/>
          <w:szCs w:val="26"/>
          <w:lang w:eastAsia="ru-RU"/>
        </w:rPr>
        <w:t>248-ФЗ «О государственном контроле (надзоре) и муниципальном контроле в Российской Федерации», Уставом</w:t>
      </w:r>
      <w:r w:rsidR="003321DC" w:rsidRPr="00785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Нижнемамонского 1-го</w:t>
      </w:r>
      <w:r w:rsidRPr="00785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="00282BB9" w:rsidRPr="00785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5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народных депутатов </w:t>
      </w:r>
      <w:r w:rsidR="003321DC" w:rsidRPr="0078505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785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696535" w:rsidRPr="0078505C" w:rsidRDefault="00696535" w:rsidP="0078505C">
      <w:pPr>
        <w:tabs>
          <w:tab w:val="left" w:pos="1276"/>
        </w:tabs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8505C">
        <w:rPr>
          <w:rFonts w:ascii="Times New Roman" w:hAnsi="Times New Roman" w:cs="Times New Roman"/>
          <w:sz w:val="26"/>
          <w:szCs w:val="26"/>
          <w:lang w:eastAsia="ru-RU"/>
        </w:rPr>
        <w:t>РЕШИЛ:</w:t>
      </w:r>
    </w:p>
    <w:p w:rsidR="00696535" w:rsidRPr="0078505C" w:rsidRDefault="00696535" w:rsidP="0078505C">
      <w:pPr>
        <w:pStyle w:val="a4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120"/>
        <w:ind w:left="0" w:firstLine="851"/>
        <w:contextualSpacing w:val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8505C">
        <w:rPr>
          <w:rFonts w:ascii="Times New Roman" w:hAnsi="Times New Roman"/>
          <w:sz w:val="26"/>
          <w:szCs w:val="26"/>
          <w:shd w:val="clear" w:color="auto" w:fill="FFFFFF"/>
        </w:rPr>
        <w:t xml:space="preserve">Утвердить ключевые показатели и их целевые значения, индикативные показатели по муниципальному контролю в сфере благоустройства на территории </w:t>
      </w:r>
      <w:r w:rsidR="003321DC" w:rsidRPr="0078505C">
        <w:rPr>
          <w:rFonts w:ascii="Times New Roman" w:hAnsi="Times New Roman"/>
          <w:sz w:val="26"/>
          <w:szCs w:val="26"/>
          <w:shd w:val="clear" w:color="auto" w:fill="FFFFFF"/>
        </w:rPr>
        <w:t xml:space="preserve">Нижнемамонского 1-го </w:t>
      </w:r>
      <w:r w:rsidRPr="0078505C">
        <w:rPr>
          <w:rFonts w:ascii="Times New Roman" w:hAnsi="Times New Roman"/>
          <w:sz w:val="26"/>
          <w:szCs w:val="26"/>
          <w:shd w:val="clear" w:color="auto" w:fill="FFFFFF"/>
        </w:rPr>
        <w:t>сельского поселения согласно приложению к настоящему решению.</w:t>
      </w:r>
    </w:p>
    <w:p w:rsidR="00696535" w:rsidRPr="0078505C" w:rsidRDefault="00696535" w:rsidP="0078505C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120"/>
        <w:ind w:left="0" w:firstLine="851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05C">
        <w:rPr>
          <w:rFonts w:ascii="Times New Roman" w:hAnsi="Times New Roman"/>
          <w:sz w:val="26"/>
          <w:szCs w:val="26"/>
          <w:lang w:eastAsia="ru-RU"/>
        </w:rPr>
        <w:t xml:space="preserve">Опубликовать настоящее решение в официальном периодическом печатном издании «Информационный бюллетень </w:t>
      </w:r>
      <w:r w:rsidR="003321DC" w:rsidRPr="0078505C">
        <w:rPr>
          <w:rFonts w:ascii="Times New Roman" w:hAnsi="Times New Roman"/>
          <w:sz w:val="26"/>
          <w:szCs w:val="26"/>
          <w:lang w:eastAsia="ru-RU"/>
        </w:rPr>
        <w:t>Нижнемамонского 1-го</w:t>
      </w:r>
      <w:r w:rsidRPr="0078505C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696535" w:rsidRPr="0078505C" w:rsidRDefault="006B5E23" w:rsidP="0078505C">
      <w:pPr>
        <w:pStyle w:val="a4"/>
        <w:numPr>
          <w:ilvl w:val="0"/>
          <w:numId w:val="1"/>
        </w:numPr>
        <w:tabs>
          <w:tab w:val="left" w:pos="1276"/>
        </w:tabs>
        <w:spacing w:after="120"/>
        <w:ind w:left="0" w:firstLine="851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05C">
        <w:rPr>
          <w:rFonts w:ascii="Times New Roman" w:hAnsi="Times New Roman"/>
          <w:sz w:val="26"/>
          <w:szCs w:val="26"/>
          <w:lang w:eastAsia="ru-RU"/>
        </w:rPr>
        <w:t>Настоящее решение вступает в силу с момента его официального опубликования</w:t>
      </w:r>
      <w:r w:rsidR="007A3545" w:rsidRPr="0078505C">
        <w:rPr>
          <w:rFonts w:ascii="Times New Roman" w:hAnsi="Times New Roman"/>
          <w:sz w:val="26"/>
          <w:szCs w:val="26"/>
          <w:lang w:eastAsia="ru-RU"/>
        </w:rPr>
        <w:t>.</w:t>
      </w:r>
    </w:p>
    <w:p w:rsidR="002A4D30" w:rsidRDefault="002A4D30" w:rsidP="00E00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05C" w:rsidRPr="0078505C" w:rsidRDefault="0078505C" w:rsidP="00E00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05C" w:rsidRPr="0078505C" w:rsidRDefault="00E00556" w:rsidP="0078505C">
      <w:pPr>
        <w:tabs>
          <w:tab w:val="left" w:pos="4503"/>
          <w:tab w:val="left" w:pos="57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0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Заместитель председателя Совета </w:t>
      </w:r>
    </w:p>
    <w:p w:rsidR="0078505C" w:rsidRPr="0078505C" w:rsidRDefault="00E00556" w:rsidP="0078505C">
      <w:pPr>
        <w:tabs>
          <w:tab w:val="left" w:pos="4503"/>
          <w:tab w:val="left" w:pos="57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0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народных депутатов Нижнемамонского </w:t>
      </w:r>
    </w:p>
    <w:p w:rsidR="00E00556" w:rsidRPr="0078505C" w:rsidRDefault="00E00556" w:rsidP="0078505C">
      <w:pPr>
        <w:tabs>
          <w:tab w:val="left" w:pos="4503"/>
          <w:tab w:val="left" w:pos="57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0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1-го сельского поселения </w:t>
      </w:r>
      <w:r w:rsidR="0078505C" w:rsidRPr="007850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</w:t>
      </w:r>
      <w:r w:rsidR="007850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</w:t>
      </w:r>
      <w:r w:rsidR="0078505C" w:rsidRPr="007850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78505C">
        <w:rPr>
          <w:rFonts w:ascii="Times New Roman" w:eastAsia="Calibri" w:hAnsi="Times New Roman" w:cs="Times New Roman"/>
          <w:b/>
          <w:bCs/>
          <w:spacing w:val="5"/>
          <w:sz w:val="26"/>
          <w:szCs w:val="26"/>
          <w:shd w:val="clear" w:color="auto" w:fill="FFFFFF"/>
        </w:rPr>
        <w:t>Н. И. Коростелев</w:t>
      </w:r>
    </w:p>
    <w:p w:rsidR="00696535" w:rsidRPr="0078505C" w:rsidRDefault="00696535" w:rsidP="00D663D5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505C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230C08" w:rsidRPr="0078505C" w:rsidRDefault="00230C08" w:rsidP="0078505C">
      <w:pPr>
        <w:tabs>
          <w:tab w:val="left" w:pos="1134"/>
        </w:tabs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505C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7A3545" w:rsidRPr="0078505C" w:rsidRDefault="0056247D" w:rsidP="00E00556">
      <w:pPr>
        <w:tabs>
          <w:tab w:val="left" w:pos="1134"/>
        </w:tabs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505C">
        <w:rPr>
          <w:rFonts w:ascii="Times New Roman" w:eastAsia="Times New Roman" w:hAnsi="Times New Roman" w:cs="Times New Roman"/>
          <w:sz w:val="26"/>
          <w:szCs w:val="26"/>
        </w:rPr>
        <w:t>к</w:t>
      </w:r>
      <w:r w:rsidR="00230C08" w:rsidRPr="0078505C">
        <w:rPr>
          <w:rFonts w:ascii="Times New Roman" w:eastAsia="Times New Roman" w:hAnsi="Times New Roman" w:cs="Times New Roman"/>
          <w:sz w:val="26"/>
          <w:szCs w:val="26"/>
        </w:rPr>
        <w:t xml:space="preserve"> решению </w:t>
      </w:r>
      <w:r w:rsidR="007A3545" w:rsidRPr="0078505C">
        <w:rPr>
          <w:rFonts w:ascii="Times New Roman" w:eastAsia="Times New Roman" w:hAnsi="Times New Roman" w:cs="Times New Roman"/>
          <w:sz w:val="26"/>
          <w:szCs w:val="26"/>
        </w:rPr>
        <w:t xml:space="preserve">Совета народных депутатов </w:t>
      </w:r>
      <w:r w:rsidRPr="0078505C">
        <w:rPr>
          <w:rFonts w:ascii="Times New Roman" w:eastAsia="Times New Roman" w:hAnsi="Times New Roman" w:cs="Times New Roman"/>
          <w:sz w:val="26"/>
          <w:szCs w:val="26"/>
        </w:rPr>
        <w:t>Нижнемамонского 1-го</w:t>
      </w:r>
      <w:r w:rsidR="00C54049" w:rsidRPr="0078505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20</w:t>
      </w:r>
      <w:r w:rsidRPr="0078505C">
        <w:rPr>
          <w:rFonts w:ascii="Times New Roman" w:eastAsia="Times New Roman" w:hAnsi="Times New Roman" w:cs="Times New Roman"/>
          <w:sz w:val="26"/>
          <w:szCs w:val="26"/>
        </w:rPr>
        <w:t>.04.</w:t>
      </w:r>
      <w:r w:rsidR="007A3545" w:rsidRPr="0078505C">
        <w:rPr>
          <w:rFonts w:ascii="Times New Roman" w:eastAsia="Times New Roman" w:hAnsi="Times New Roman" w:cs="Times New Roman"/>
          <w:sz w:val="26"/>
          <w:szCs w:val="26"/>
        </w:rPr>
        <w:t>2022 года №</w:t>
      </w:r>
      <w:r w:rsidR="00C54049" w:rsidRPr="0078505C">
        <w:rPr>
          <w:rFonts w:ascii="Times New Roman" w:eastAsia="Times New Roman" w:hAnsi="Times New Roman" w:cs="Times New Roman"/>
          <w:sz w:val="26"/>
          <w:szCs w:val="26"/>
        </w:rPr>
        <w:t xml:space="preserve"> 6</w:t>
      </w:r>
    </w:p>
    <w:p w:rsidR="007A3545" w:rsidRPr="0078505C" w:rsidRDefault="007A3545" w:rsidP="00D663D5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663D5" w:rsidRPr="0078505C" w:rsidRDefault="00D663D5" w:rsidP="00D663D5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505C">
        <w:rPr>
          <w:rFonts w:ascii="Times New Roman" w:eastAsia="Times New Roman" w:hAnsi="Times New Roman" w:cs="Times New Roman"/>
          <w:sz w:val="26"/>
          <w:szCs w:val="26"/>
        </w:rPr>
        <w:t>Ключевые показатели муниципального контроля и их целевые значения, индикативные показатели</w:t>
      </w:r>
    </w:p>
    <w:p w:rsidR="00D663D5" w:rsidRPr="0078505C" w:rsidRDefault="00D663D5" w:rsidP="00D663D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4"/>
        <w:gridCol w:w="2117"/>
      </w:tblGrid>
      <w:tr w:rsidR="00E00556" w:rsidRPr="0078505C" w:rsidTr="0056247D">
        <w:trPr>
          <w:trHeight w:val="315"/>
        </w:trPr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78505C" w:rsidRDefault="00D663D5" w:rsidP="0078505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78505C" w:rsidRDefault="00D663D5" w:rsidP="0078505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E00556" w:rsidRPr="0078505C" w:rsidTr="0056247D">
        <w:trPr>
          <w:trHeight w:val="150"/>
        </w:trPr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78505C" w:rsidRDefault="00D663D5" w:rsidP="0078505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устраненных нарушений из числа выявленных нарушений </w:t>
            </w:r>
            <w:r w:rsidR="008E4BFD"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данной сфере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78505C" w:rsidRDefault="00D663D5" w:rsidP="0078505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E00556" w:rsidRPr="0078505C" w:rsidTr="0056247D">
        <w:trPr>
          <w:trHeight w:val="157"/>
        </w:trPr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78505C" w:rsidRDefault="00D663D5" w:rsidP="0078505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78505C" w:rsidRDefault="00D663D5" w:rsidP="0078505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00556" w:rsidRPr="0078505C" w:rsidTr="0056247D">
        <w:trPr>
          <w:trHeight w:val="127"/>
        </w:trPr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78505C" w:rsidRDefault="00D663D5" w:rsidP="0078505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78505C" w:rsidRDefault="00D663D5" w:rsidP="0078505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E00556" w:rsidRPr="0078505C" w:rsidTr="0056247D">
        <w:trPr>
          <w:trHeight w:val="165"/>
        </w:trPr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78505C" w:rsidRDefault="00D663D5" w:rsidP="0078505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78505C" w:rsidRDefault="00D663D5" w:rsidP="0078505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E00556" w:rsidRPr="0078505C" w:rsidTr="0056247D">
        <w:trPr>
          <w:trHeight w:val="142"/>
        </w:trPr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78505C" w:rsidRDefault="00D663D5" w:rsidP="0078505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78505C" w:rsidRDefault="00D663D5" w:rsidP="0078505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E00556" w:rsidRPr="0078505C" w:rsidTr="0056247D">
        <w:trPr>
          <w:trHeight w:val="157"/>
        </w:trPr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78505C" w:rsidRDefault="00D663D5" w:rsidP="0078505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78505C" w:rsidRDefault="00D663D5" w:rsidP="0078505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</w:tr>
      <w:tr w:rsidR="00D663D5" w:rsidRPr="0078505C" w:rsidTr="0056247D">
        <w:trPr>
          <w:trHeight w:val="180"/>
        </w:trPr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78505C" w:rsidRDefault="00D663D5" w:rsidP="0078505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D5" w:rsidRPr="0078505C" w:rsidRDefault="00D663D5" w:rsidP="0078505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D663D5" w:rsidRPr="0078505C" w:rsidRDefault="00D663D5" w:rsidP="00D663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3D5" w:rsidRPr="0078505C" w:rsidRDefault="00D663D5" w:rsidP="00D663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05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Индикативные показатели</w:t>
      </w:r>
    </w:p>
    <w:p w:rsidR="00D663D5" w:rsidRPr="0078505C" w:rsidRDefault="00D663D5" w:rsidP="00D663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53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22"/>
        <w:gridCol w:w="547"/>
        <w:gridCol w:w="2689"/>
        <w:gridCol w:w="21"/>
        <w:gridCol w:w="749"/>
        <w:gridCol w:w="23"/>
        <w:gridCol w:w="21"/>
        <w:gridCol w:w="2876"/>
        <w:gridCol w:w="21"/>
        <w:gridCol w:w="831"/>
        <w:gridCol w:w="21"/>
        <w:gridCol w:w="1785"/>
      </w:tblGrid>
      <w:tr w:rsidR="0078505C" w:rsidRPr="0078505C" w:rsidTr="0078505C">
        <w:trPr>
          <w:trHeight w:val="20"/>
        </w:trPr>
        <w:tc>
          <w:tcPr>
            <w:tcW w:w="3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Индикативные показатели, характеризующие параметры </w:t>
            </w:r>
          </w:p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 мероприятий</w:t>
            </w:r>
          </w:p>
        </w:tc>
      </w:tr>
      <w:tr w:rsidR="0078505C" w:rsidRPr="0078505C" w:rsidTr="0078505C">
        <w:trPr>
          <w:trHeight w:val="20"/>
        </w:trPr>
        <w:tc>
          <w:tcPr>
            <w:tcW w:w="3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Выполняемость плановых (рейдовых) заданий (осмотров)</w:t>
            </w:r>
          </w:p>
        </w:tc>
        <w:tc>
          <w:tcPr>
            <w:tcW w:w="4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Врз</w:t>
            </w:r>
            <w:proofErr w:type="spell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РЗф</w:t>
            </w:r>
            <w:proofErr w:type="spell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</w:t>
            </w:r>
            <w:proofErr w:type="spell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x 100</w:t>
            </w:r>
          </w:p>
        </w:tc>
        <w:tc>
          <w:tcPr>
            <w:tcW w:w="1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Врз</w:t>
            </w:r>
            <w:proofErr w:type="spell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выполняемость плановых (рейдовых) заданий (осмотров) %</w:t>
            </w:r>
          </w:p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РЗф</w:t>
            </w:r>
            <w:proofErr w:type="spell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проведенных плановых (рейдовых) заданий (осмотров) (ед.)</w:t>
            </w:r>
          </w:p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</w:t>
            </w:r>
            <w:proofErr w:type="spell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утвержденных плановых (рейдовых) заданий (осмотров) (ед.)</w:t>
            </w:r>
          </w:p>
        </w:tc>
        <w:tc>
          <w:tcPr>
            <w:tcW w:w="4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плановые (рейдовые) задания (осмотры)</w:t>
            </w:r>
          </w:p>
        </w:tc>
      </w:tr>
      <w:tr w:rsidR="0078505C" w:rsidRPr="0078505C" w:rsidTr="0078505C">
        <w:trPr>
          <w:trHeight w:val="20"/>
        </w:trPr>
        <w:tc>
          <w:tcPr>
            <w:tcW w:w="3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Выполняемость внеплановых проверок</w:t>
            </w:r>
          </w:p>
        </w:tc>
        <w:tc>
          <w:tcPr>
            <w:tcW w:w="4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Ввн</w:t>
            </w:r>
            <w:proofErr w:type="spell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</w:t>
            </w: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x 100</w:t>
            </w:r>
          </w:p>
        </w:tc>
        <w:tc>
          <w:tcPr>
            <w:tcW w:w="1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Ввн</w:t>
            </w:r>
            <w:proofErr w:type="spell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выполняемость внеплановых проверок</w:t>
            </w:r>
          </w:p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проведенных внеплановых проверок (ед.)</w:t>
            </w:r>
          </w:p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распоряжений на </w:t>
            </w: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внеплановых проверок (ед.)</w:t>
            </w:r>
          </w:p>
        </w:tc>
        <w:tc>
          <w:tcPr>
            <w:tcW w:w="4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 и жалобы, поступившие в Контрольный орган</w:t>
            </w:r>
          </w:p>
        </w:tc>
      </w:tr>
      <w:tr w:rsidR="0078505C" w:rsidRPr="0078505C" w:rsidTr="0078505C">
        <w:trPr>
          <w:trHeight w:val="20"/>
        </w:trPr>
        <w:tc>
          <w:tcPr>
            <w:tcW w:w="3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4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/ </w:t>
            </w: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1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жалоб (ед.)</w:t>
            </w:r>
          </w:p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проведенных проверок</w:t>
            </w:r>
          </w:p>
        </w:tc>
        <w:tc>
          <w:tcPr>
            <w:tcW w:w="4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5C" w:rsidRPr="0078505C" w:rsidTr="0078505C">
        <w:trPr>
          <w:trHeight w:val="20"/>
        </w:trPr>
        <w:tc>
          <w:tcPr>
            <w:tcW w:w="3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4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/ </w:t>
            </w: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1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проверок, признанных недействительными (ед.)</w:t>
            </w:r>
          </w:p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проведенных проверок (ед.)</w:t>
            </w:r>
          </w:p>
        </w:tc>
        <w:tc>
          <w:tcPr>
            <w:tcW w:w="4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5C" w:rsidRPr="0078505C" w:rsidTr="0078505C">
        <w:trPr>
          <w:trHeight w:val="20"/>
        </w:trPr>
        <w:tc>
          <w:tcPr>
            <w:tcW w:w="3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4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x 100 / </w:t>
            </w: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1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- проверки, не проведенные по причине отсутствия проверяемого лица (ед.)</w:t>
            </w:r>
          </w:p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проведенных проверок (ед.)</w:t>
            </w:r>
          </w:p>
        </w:tc>
        <w:tc>
          <w:tcPr>
            <w:tcW w:w="4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5C" w:rsidRPr="0078505C" w:rsidTr="0078505C">
        <w:trPr>
          <w:trHeight w:val="20"/>
        </w:trPr>
        <w:tc>
          <w:tcPr>
            <w:tcW w:w="3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4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Кзо</w:t>
            </w:r>
            <w:proofErr w:type="spell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100 / </w:t>
            </w: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Кпз</w:t>
            </w:r>
            <w:proofErr w:type="spellEnd"/>
          </w:p>
        </w:tc>
        <w:tc>
          <w:tcPr>
            <w:tcW w:w="1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Кзо</w:t>
            </w:r>
            <w:proofErr w:type="spell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заявлений, по которым пришел отказ в согласовании (ед.)</w:t>
            </w:r>
          </w:p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Кпз</w:t>
            </w:r>
            <w:proofErr w:type="spell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поданных на согласование заявлений</w:t>
            </w:r>
          </w:p>
        </w:tc>
        <w:tc>
          <w:tcPr>
            <w:tcW w:w="4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5C" w:rsidRPr="0078505C" w:rsidTr="0078505C">
        <w:trPr>
          <w:trHeight w:val="20"/>
        </w:trPr>
        <w:tc>
          <w:tcPr>
            <w:tcW w:w="3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4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Кнм</w:t>
            </w:r>
            <w:proofErr w:type="spell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100 / </w:t>
            </w: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  <w:proofErr w:type="spellEnd"/>
          </w:p>
        </w:tc>
        <w:tc>
          <w:tcPr>
            <w:tcW w:w="1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нм - количество материалов, направленных в уполномоченные органы (ед.)</w:t>
            </w:r>
          </w:p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  <w:proofErr w:type="spell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выявленных нарушений (ед.)</w:t>
            </w:r>
          </w:p>
        </w:tc>
        <w:tc>
          <w:tcPr>
            <w:tcW w:w="4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5C" w:rsidRPr="0078505C" w:rsidTr="0078505C">
        <w:trPr>
          <w:trHeight w:val="20"/>
        </w:trPr>
        <w:tc>
          <w:tcPr>
            <w:tcW w:w="3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4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5C" w:rsidRPr="0078505C" w:rsidTr="0078505C">
        <w:trPr>
          <w:trHeight w:val="20"/>
        </w:trPr>
        <w:tc>
          <w:tcPr>
            <w:tcW w:w="3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78505C" w:rsidRPr="0078505C" w:rsidTr="0078505C">
        <w:trPr>
          <w:trHeight w:val="20"/>
        </w:trPr>
        <w:tc>
          <w:tcPr>
            <w:tcW w:w="3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5C" w:rsidRPr="0078505C" w:rsidTr="0078505C">
        <w:trPr>
          <w:trHeight w:val="20"/>
        </w:trPr>
        <w:tc>
          <w:tcPr>
            <w:tcW w:w="3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 / </w:t>
            </w:r>
            <w:proofErr w:type="spellStart"/>
            <w:proofErr w:type="gram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</w:t>
            </w:r>
            <w:proofErr w:type="spellEnd"/>
          </w:p>
        </w:tc>
        <w:tc>
          <w:tcPr>
            <w:tcW w:w="14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контрольных мероприятий (ед.)</w:t>
            </w:r>
          </w:p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работников органа муниципального контроля (ед.)</w:t>
            </w:r>
          </w:p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</w:t>
            </w:r>
            <w:proofErr w:type="spellEnd"/>
            <w:r w:rsidRPr="0078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нагрузка на 1 работника (ед.)</w:t>
            </w:r>
          </w:p>
        </w:tc>
        <w:tc>
          <w:tcPr>
            <w:tcW w:w="4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556" w:rsidRPr="0078505C" w:rsidTr="0078505C">
        <w:trPr>
          <w:gridBefore w:val="1"/>
          <w:gridAfter w:val="11"/>
          <w:wBefore w:w="76" w:type="pct"/>
          <w:wAfter w:w="4913" w:type="pct"/>
          <w:trHeight w:val="20"/>
        </w:trPr>
        <w:tc>
          <w:tcPr>
            <w:tcW w:w="11" w:type="pct"/>
            <w:shd w:val="clear" w:color="auto" w:fill="auto"/>
            <w:vAlign w:val="center"/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5C" w:rsidRPr="0078505C" w:rsidTr="0078505C">
        <w:trPr>
          <w:trHeight w:val="2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3D5" w:rsidRPr="0078505C" w:rsidRDefault="00D663D5" w:rsidP="0078505C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E20" w:rsidRPr="0078505C" w:rsidRDefault="00A22E20" w:rsidP="007A3545">
      <w:pPr>
        <w:rPr>
          <w:rFonts w:ascii="Times New Roman" w:hAnsi="Times New Roman" w:cs="Times New Roman"/>
          <w:sz w:val="26"/>
          <w:szCs w:val="26"/>
        </w:rPr>
      </w:pPr>
    </w:p>
    <w:sectPr w:rsidR="00A22E20" w:rsidRPr="0078505C" w:rsidSect="00F1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7662F"/>
    <w:multiLevelType w:val="hybridMultilevel"/>
    <w:tmpl w:val="097E9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5BE006A">
      <w:start w:val="1"/>
      <w:numFmt w:val="decimal"/>
      <w:lvlText w:val="%2."/>
      <w:lvlJc w:val="left"/>
      <w:pPr>
        <w:ind w:left="2250" w:hanging="1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418"/>
    <w:rsid w:val="00230C08"/>
    <w:rsid w:val="00282BB9"/>
    <w:rsid w:val="002934E3"/>
    <w:rsid w:val="002A4D30"/>
    <w:rsid w:val="003321DC"/>
    <w:rsid w:val="00423418"/>
    <w:rsid w:val="0056247D"/>
    <w:rsid w:val="00696535"/>
    <w:rsid w:val="006B5E23"/>
    <w:rsid w:val="006B66D1"/>
    <w:rsid w:val="0078505C"/>
    <w:rsid w:val="007A3545"/>
    <w:rsid w:val="007C3F33"/>
    <w:rsid w:val="008E4BFD"/>
    <w:rsid w:val="008F6018"/>
    <w:rsid w:val="00A22E20"/>
    <w:rsid w:val="00C54049"/>
    <w:rsid w:val="00C75FB6"/>
    <w:rsid w:val="00CB6A9A"/>
    <w:rsid w:val="00D663D5"/>
    <w:rsid w:val="00E00556"/>
    <w:rsid w:val="00F126DB"/>
    <w:rsid w:val="00F43C50"/>
    <w:rsid w:val="00FC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D663D5"/>
    <w:rPr>
      <w:rFonts w:ascii="Arial" w:eastAsia="Times New Roman" w:hAnsi="Arial" w:cs="Times New Roman"/>
      <w:sz w:val="20"/>
      <w:szCs w:val="20"/>
    </w:rPr>
  </w:style>
  <w:style w:type="paragraph" w:styleId="a4">
    <w:name w:val="List Paragraph"/>
    <w:basedOn w:val="a"/>
    <w:link w:val="a3"/>
    <w:qFormat/>
    <w:rsid w:val="00D663D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5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D663D5"/>
    <w:rPr>
      <w:rFonts w:ascii="Arial" w:eastAsia="Times New Roman" w:hAnsi="Arial" w:cs="Times New Roman"/>
      <w:sz w:val="20"/>
      <w:szCs w:val="20"/>
    </w:rPr>
  </w:style>
  <w:style w:type="paragraph" w:styleId="a4">
    <w:name w:val="List Paragraph"/>
    <w:basedOn w:val="a"/>
    <w:link w:val="a3"/>
    <w:qFormat/>
    <w:rsid w:val="00D663D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26</cp:revision>
  <cp:lastPrinted>2022-04-19T07:48:00Z</cp:lastPrinted>
  <dcterms:created xsi:type="dcterms:W3CDTF">2022-02-09T07:31:00Z</dcterms:created>
  <dcterms:modified xsi:type="dcterms:W3CDTF">2022-04-28T05:58:00Z</dcterms:modified>
</cp:coreProperties>
</file>