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23" w:rsidRPr="00D85C10" w:rsidRDefault="00437E23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НАРОДНЫХ ДЕПУТАТОВ </w:t>
      </w:r>
    </w:p>
    <w:p w:rsidR="00437E23" w:rsidRPr="00D85C10" w:rsidRDefault="00740F87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НИЖНЕМАМОНСКОГО 1- го</w:t>
      </w:r>
      <w:r w:rsidR="00437E23"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СЕЛЬСКОГО ПОСЕЛЕНИЯ</w:t>
      </w:r>
    </w:p>
    <w:p w:rsidR="00437E23" w:rsidRPr="00D85C10" w:rsidRDefault="00437E23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ВЕРХНЕМАМОНСКОГО МУНИЦИПАЛЬНОГО РАЙОНА</w:t>
      </w:r>
    </w:p>
    <w:p w:rsidR="00437E23" w:rsidRPr="00D85C10" w:rsidRDefault="00437E23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  <w:r w:rsidR="00740F87"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</w:p>
    <w:p w:rsidR="00437E23" w:rsidRPr="00D85C10" w:rsidRDefault="00437E23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37E23" w:rsidRPr="00D85C10" w:rsidRDefault="00437E23" w:rsidP="00D8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РЕШЕНИЕ</w:t>
      </w:r>
    </w:p>
    <w:p w:rsidR="00437E23" w:rsidRPr="00D85C10" w:rsidRDefault="00437E23" w:rsidP="00D8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7E23" w:rsidRPr="00D85C10" w:rsidRDefault="00B43756" w:rsidP="00D8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28</w:t>
      </w:r>
      <w:r w:rsidR="00C47078"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сентября</w:t>
      </w:r>
      <w:r w:rsidR="00C47078"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2022 г. № </w:t>
      </w:r>
      <w:r w:rsidR="006C6603"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26</w:t>
      </w:r>
    </w:p>
    <w:p w:rsidR="00437E23" w:rsidRPr="00D85C10" w:rsidRDefault="00437E23" w:rsidP="00D8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------------------------------------</w:t>
      </w:r>
    </w:p>
    <w:p w:rsidR="00437E23" w:rsidRPr="00D85C10" w:rsidRDefault="00437E23" w:rsidP="00D8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с. </w:t>
      </w:r>
      <w:r w:rsidR="00740F87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Нижний Мамон</w:t>
      </w:r>
    </w:p>
    <w:p w:rsidR="00437E23" w:rsidRPr="00D85C10" w:rsidRDefault="00437E23" w:rsidP="00D85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43756" w:rsidRDefault="00437E23" w:rsidP="00D85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</w:pPr>
      <w:r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О внесении изменений в решение Совета народных депутатов </w:t>
      </w:r>
      <w:r w:rsidR="00740F87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Нижнемамонского 1-го</w:t>
      </w:r>
      <w:r w:rsidR="00C47078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сельского поселения от </w:t>
      </w:r>
      <w:r w:rsidR="0025405A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12 ноября </w:t>
      </w:r>
      <w:r w:rsidR="00C47078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2018 № </w:t>
      </w:r>
      <w:r w:rsidR="0025405A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9</w:t>
      </w:r>
      <w:r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«Об установлении и введении в действие земельного налога на территории </w:t>
      </w:r>
      <w:r w:rsidR="00740F87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Нижнемамонского 1-го</w:t>
      </w:r>
      <w:r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сельско</w:t>
      </w:r>
      <w:bookmarkStart w:id="0" w:name="_GoBack"/>
      <w:bookmarkEnd w:id="0"/>
      <w:r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го поселения Верхнемамонского муниципального района</w:t>
      </w:r>
      <w:r w:rsidR="00B43756"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</w:t>
      </w:r>
      <w:r w:rsidRPr="00D85C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Воронежской области»</w:t>
      </w:r>
    </w:p>
    <w:p w:rsidR="00D85C10" w:rsidRPr="00D85C10" w:rsidRDefault="00D85C10" w:rsidP="00D85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</w:pPr>
    </w:p>
    <w:p w:rsidR="00437E23" w:rsidRPr="00D85C10" w:rsidRDefault="00AF67FC" w:rsidP="00D85C1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Налоговым кодексом</w:t>
      </w:r>
      <w:r w:rsidR="00437E23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законом от 06.10.2003 № 131–ФЗ «Об общих принципах организации местного самоуправления в Российской Федерации», Уставом</w:t>
      </w:r>
      <w:r w:rsidR="00437E23" w:rsidRPr="00D85C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0F87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437E23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Верхнемамонского муниципального района Воронежской области, Совет народных депутатов </w:t>
      </w:r>
    </w:p>
    <w:p w:rsidR="00437E23" w:rsidRPr="00D85C10" w:rsidRDefault="00437E23" w:rsidP="00D85C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37E23" w:rsidRPr="00D85C10" w:rsidRDefault="00AF67FC" w:rsidP="00D85C10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Совета народных депутатов </w:t>
      </w:r>
      <w:r w:rsidR="00740F87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25405A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405A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года №</w:t>
      </w:r>
      <w:r w:rsidR="0025405A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C1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ar-SA"/>
        </w:rPr>
        <w:t xml:space="preserve">«Об установлении и введении в действие земельного налога на территории </w:t>
      </w:r>
      <w:r w:rsidR="00740F87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D85C1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ar-SA"/>
        </w:rPr>
        <w:t xml:space="preserve"> сельского поселения Верхнемамонского муниципального района Воронежской области» внести следующие изменения:</w:t>
      </w:r>
    </w:p>
    <w:p w:rsidR="00AF67FC" w:rsidRPr="00D85C10" w:rsidRDefault="00AF67FC" w:rsidP="00D85C1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ar-SA"/>
        </w:rPr>
        <w:t xml:space="preserve">1.1. 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Решение пунктами 1.1.-1.2. следующего содержания: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«1.1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–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  <w:proofErr w:type="gramEnd"/>
    </w:p>
    <w:p w:rsidR="00AF67FC" w:rsidRPr="00D85C10" w:rsidRDefault="00AF67FC" w:rsidP="00D85C10">
      <w:pPr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Calibri" w:hAnsi="Times New Roman" w:cs="Times New Roman"/>
          <w:sz w:val="26"/>
          <w:szCs w:val="26"/>
          <w:lang w:eastAsia="ru-RU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Объектом налогообложения признаются земельные участки, расположенные в пределах </w:t>
      </w:r>
      <w:r w:rsidR="00740F87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признаются объектом налогообложения: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земельные участки из состава земель лесного фонда;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земельные участки, входящие в состав общего имущества многоквартирного дома</w:t>
      </w:r>
      <w:proofErr w:type="gramStart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Дополнить Решение пунктом 2.1. следующего содержания:</w:t>
      </w:r>
    </w:p>
    <w:p w:rsidR="00AF67FC" w:rsidRPr="00D85C10" w:rsidRDefault="00AF67FC" w:rsidP="00D85C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</w:t>
      </w:r>
      <w:proofErr w:type="gramStart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  <w:proofErr w:type="gramEnd"/>
    </w:p>
    <w:p w:rsidR="00437E23" w:rsidRPr="00D85C10" w:rsidRDefault="00437E23" w:rsidP="00D85C10">
      <w:pPr>
        <w:adjustRightInd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740F87"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37E23" w:rsidRPr="00D85C10" w:rsidRDefault="00437E23" w:rsidP="00D85C1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85C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5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437E23" w:rsidRDefault="00437E23" w:rsidP="00D85C1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10" w:rsidRPr="00D85C10" w:rsidRDefault="00D85C10" w:rsidP="00D85C1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F87" w:rsidRPr="00D85C10" w:rsidRDefault="00437E23" w:rsidP="00D85C10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</w:p>
    <w:p w:rsidR="00437E23" w:rsidRPr="00D85C10" w:rsidRDefault="00AF67FC" w:rsidP="00D85C10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</w:t>
      </w:r>
      <w:r w:rsidR="00B43756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</w:t>
      </w:r>
      <w:r w:rsidR="00B43756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</w:t>
      </w:r>
      <w:r w:rsidR="00B43756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40F87" w:rsidRPr="00D85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Жердев</w:t>
      </w:r>
    </w:p>
    <w:p w:rsidR="00A22E20" w:rsidRPr="00D85C10" w:rsidRDefault="00A22E20" w:rsidP="00D85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22E20" w:rsidRPr="00D8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3B40"/>
    <w:multiLevelType w:val="hybridMultilevel"/>
    <w:tmpl w:val="86167FCC"/>
    <w:lvl w:ilvl="0" w:tplc="A0BCBED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7C"/>
    <w:rsid w:val="0009342B"/>
    <w:rsid w:val="0025405A"/>
    <w:rsid w:val="00347387"/>
    <w:rsid w:val="003B5F7C"/>
    <w:rsid w:val="00437E23"/>
    <w:rsid w:val="006C6603"/>
    <w:rsid w:val="00740F87"/>
    <w:rsid w:val="00937E2F"/>
    <w:rsid w:val="00A22E20"/>
    <w:rsid w:val="00AF67FC"/>
    <w:rsid w:val="00B43756"/>
    <w:rsid w:val="00C47078"/>
    <w:rsid w:val="00D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 внесении изменений в решение Совета народных депутатов Нижнемамонского 1-го се</vt:lpstr>
      <vt:lpstr/>
      <vt:lpstr>        2. Опубликовать настоящее решение в официальном периодическом печатном издании «</vt:lpstr>
      <vt:lpstr>        3. Настоящее решение вступает в силу со дня его официального опубликования. </vt:lpstr>
      <vt:lpstr>        </vt:lpstr>
      <vt:lpstr>        </vt:lpstr>
      <vt:lpstr>        Глава Нижнемамонского 1-го</vt:lpstr>
      <vt:lpstr>        сельского поселения                                                             </vt:lpstr>
    </vt:vector>
  </TitlesOfParts>
  <Company>*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9</cp:revision>
  <cp:lastPrinted>2022-10-03T13:36:00Z</cp:lastPrinted>
  <dcterms:created xsi:type="dcterms:W3CDTF">2022-09-27T11:37:00Z</dcterms:created>
  <dcterms:modified xsi:type="dcterms:W3CDTF">2022-10-03T13:53:00Z</dcterms:modified>
</cp:coreProperties>
</file>