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E6" w:rsidRDefault="00F949E6" w:rsidP="00C91718">
      <w:pPr>
        <w:jc w:val="center"/>
        <w:rPr>
          <w:rFonts w:cs="Times New Roman"/>
          <w:b/>
          <w:sz w:val="28"/>
          <w:szCs w:val="28"/>
        </w:rPr>
      </w:pPr>
    </w:p>
    <w:p w:rsidR="00040799" w:rsidRDefault="00040799" w:rsidP="00C91718">
      <w:pPr>
        <w:jc w:val="center"/>
        <w:rPr>
          <w:rFonts w:cs="Times New Roman"/>
          <w:b/>
          <w:sz w:val="28"/>
          <w:szCs w:val="28"/>
        </w:rPr>
      </w:pPr>
    </w:p>
    <w:p w:rsidR="00040799" w:rsidRDefault="00040799" w:rsidP="00C91718">
      <w:pPr>
        <w:jc w:val="center"/>
        <w:rPr>
          <w:rFonts w:cs="Times New Roman"/>
          <w:b/>
          <w:sz w:val="28"/>
          <w:szCs w:val="28"/>
        </w:rPr>
      </w:pPr>
    </w:p>
    <w:p w:rsidR="00040799" w:rsidRDefault="00040799" w:rsidP="00C91718">
      <w:pPr>
        <w:jc w:val="center"/>
        <w:rPr>
          <w:rFonts w:cs="Times New Roman"/>
          <w:b/>
          <w:sz w:val="28"/>
          <w:szCs w:val="28"/>
        </w:rPr>
      </w:pPr>
    </w:p>
    <w:p w:rsidR="00040799" w:rsidRDefault="00040799" w:rsidP="00C91718">
      <w:pPr>
        <w:jc w:val="center"/>
        <w:rPr>
          <w:rFonts w:cs="Times New Roman"/>
          <w:b/>
          <w:sz w:val="28"/>
          <w:szCs w:val="28"/>
        </w:rPr>
      </w:pPr>
    </w:p>
    <w:p w:rsidR="004F6F1D" w:rsidRDefault="004F6F1D" w:rsidP="00C91718">
      <w:pPr>
        <w:jc w:val="center"/>
        <w:rPr>
          <w:rFonts w:cs="Times New Roman"/>
          <w:b/>
          <w:sz w:val="28"/>
          <w:szCs w:val="28"/>
        </w:rPr>
      </w:pPr>
    </w:p>
    <w:p w:rsidR="004F6F1D" w:rsidRDefault="004F6F1D" w:rsidP="00C91718">
      <w:pPr>
        <w:jc w:val="center"/>
        <w:rPr>
          <w:rFonts w:cs="Times New Roman"/>
          <w:b/>
          <w:sz w:val="28"/>
          <w:szCs w:val="28"/>
        </w:rPr>
      </w:pPr>
    </w:p>
    <w:p w:rsidR="004F6F1D" w:rsidRDefault="004F6F1D" w:rsidP="00C91718">
      <w:pPr>
        <w:jc w:val="center"/>
        <w:rPr>
          <w:rFonts w:cs="Times New Roman"/>
          <w:b/>
          <w:sz w:val="28"/>
          <w:szCs w:val="28"/>
        </w:rPr>
      </w:pPr>
    </w:p>
    <w:p w:rsidR="004F6F1D" w:rsidRDefault="004F6F1D" w:rsidP="00C91718">
      <w:pPr>
        <w:jc w:val="center"/>
        <w:rPr>
          <w:rFonts w:cs="Times New Roman"/>
          <w:b/>
          <w:sz w:val="28"/>
          <w:szCs w:val="28"/>
        </w:rPr>
      </w:pPr>
    </w:p>
    <w:p w:rsidR="004F6F1D" w:rsidRDefault="004F6F1D" w:rsidP="00C91718">
      <w:pPr>
        <w:jc w:val="center"/>
        <w:rPr>
          <w:rFonts w:cs="Times New Roman"/>
          <w:b/>
          <w:sz w:val="28"/>
          <w:szCs w:val="28"/>
        </w:rPr>
      </w:pPr>
    </w:p>
    <w:p w:rsidR="004F6F1D" w:rsidRPr="00040799" w:rsidRDefault="004F6F1D" w:rsidP="00C91718">
      <w:pPr>
        <w:jc w:val="center"/>
        <w:rPr>
          <w:rFonts w:cs="Times New Roman"/>
          <w:b/>
          <w:sz w:val="28"/>
          <w:szCs w:val="28"/>
        </w:rPr>
      </w:pPr>
    </w:p>
    <w:p w:rsidR="003223EF" w:rsidRPr="00C946A2" w:rsidRDefault="003223EF" w:rsidP="00C91718">
      <w:pPr>
        <w:jc w:val="center"/>
        <w:rPr>
          <w:rFonts w:cs="Times New Roman"/>
          <w:b/>
          <w:sz w:val="28"/>
          <w:szCs w:val="28"/>
          <w:lang w:val="en-US"/>
        </w:rPr>
      </w:pPr>
    </w:p>
    <w:p w:rsidR="003223EF" w:rsidRPr="004F6F1D" w:rsidRDefault="003223EF" w:rsidP="00C91718">
      <w:pPr>
        <w:jc w:val="center"/>
        <w:rPr>
          <w:rFonts w:cs="Times New Roman"/>
          <w:b/>
          <w:color w:val="0070C0"/>
          <w:sz w:val="28"/>
          <w:szCs w:val="28"/>
          <w:lang w:val="en-US"/>
        </w:rPr>
      </w:pPr>
    </w:p>
    <w:p w:rsidR="00FD48B5" w:rsidRPr="004F6F1D" w:rsidRDefault="00FD48B5" w:rsidP="00C91718">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r w:rsidRPr="004F6F1D">
        <w:rPr>
          <w:rFonts w:cs="Times New Roman"/>
          <w:b/>
          <w:color w:val="0070C0"/>
          <w:sz w:val="28"/>
          <w:szCs w:val="28"/>
        </w:rPr>
        <w:t>ПРОЕКТ ИЗМЕНЕНИЙ ГЕНЕРАЛЬНОГО ПЛАНА</w:t>
      </w:r>
    </w:p>
    <w:p w:rsidR="004F6F1D" w:rsidRPr="004F6F1D" w:rsidRDefault="004F6F1D" w:rsidP="004F6F1D">
      <w:pPr>
        <w:jc w:val="center"/>
        <w:rPr>
          <w:rFonts w:cs="Times New Roman"/>
          <w:b/>
          <w:color w:val="0070C0"/>
          <w:sz w:val="28"/>
          <w:szCs w:val="28"/>
        </w:rPr>
      </w:pPr>
      <w:r w:rsidRPr="004F6F1D">
        <w:rPr>
          <w:rFonts w:cs="Times New Roman"/>
          <w:b/>
          <w:color w:val="0070C0"/>
          <w:sz w:val="28"/>
          <w:szCs w:val="28"/>
        </w:rPr>
        <w:t>НИЖНЕМАМОНСКОГО 1-ГО СЕЛЬСКОГО ПОСЕЛЕНИЯ</w:t>
      </w:r>
    </w:p>
    <w:p w:rsidR="004F6F1D" w:rsidRPr="004F6F1D" w:rsidRDefault="004F6F1D" w:rsidP="004F6F1D">
      <w:pPr>
        <w:jc w:val="center"/>
        <w:rPr>
          <w:rFonts w:cs="Times New Roman"/>
          <w:b/>
          <w:color w:val="0070C0"/>
          <w:sz w:val="28"/>
          <w:szCs w:val="28"/>
        </w:rPr>
      </w:pPr>
      <w:r w:rsidRPr="004F6F1D">
        <w:rPr>
          <w:rFonts w:cs="Times New Roman"/>
          <w:b/>
          <w:color w:val="0070C0"/>
          <w:sz w:val="28"/>
          <w:szCs w:val="28"/>
        </w:rPr>
        <w:t>ВЕРХНЕМАМОНСКОГО МУНИЦИПАЛЬНОГО РАЙОНА</w:t>
      </w:r>
    </w:p>
    <w:p w:rsidR="004F6F1D" w:rsidRPr="004F6F1D" w:rsidRDefault="004F6F1D" w:rsidP="004F6F1D">
      <w:pPr>
        <w:jc w:val="center"/>
        <w:rPr>
          <w:rFonts w:cs="Times New Roman"/>
          <w:b/>
          <w:color w:val="0070C0"/>
          <w:sz w:val="28"/>
          <w:szCs w:val="28"/>
        </w:rPr>
      </w:pPr>
      <w:r w:rsidRPr="004F6F1D">
        <w:rPr>
          <w:rFonts w:cs="Times New Roman"/>
          <w:b/>
          <w:color w:val="0070C0"/>
          <w:sz w:val="28"/>
          <w:szCs w:val="28"/>
        </w:rPr>
        <w:t>ВОРОНЕЖСКОЙ ОБЛАСТИ</w:t>
      </w: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r w:rsidRPr="004F6F1D">
        <w:rPr>
          <w:rFonts w:cs="Times New Roman"/>
          <w:b/>
          <w:color w:val="0070C0"/>
          <w:sz w:val="28"/>
          <w:szCs w:val="28"/>
        </w:rPr>
        <w:t xml:space="preserve">ТОМ </w:t>
      </w:r>
      <w:r w:rsidRPr="004F6F1D">
        <w:rPr>
          <w:rFonts w:cs="Times New Roman"/>
          <w:b/>
          <w:color w:val="0070C0"/>
          <w:sz w:val="28"/>
          <w:szCs w:val="28"/>
          <w:lang w:val="en-US"/>
        </w:rPr>
        <w:t>I</w:t>
      </w:r>
    </w:p>
    <w:p w:rsidR="0078054A" w:rsidRDefault="004F6F1D" w:rsidP="004F6F1D">
      <w:pPr>
        <w:jc w:val="center"/>
        <w:rPr>
          <w:rFonts w:cs="Times New Roman"/>
          <w:b/>
          <w:color w:val="0070C0"/>
          <w:sz w:val="28"/>
          <w:szCs w:val="28"/>
        </w:rPr>
      </w:pPr>
      <w:r w:rsidRPr="004F6F1D">
        <w:rPr>
          <w:rFonts w:cs="Times New Roman"/>
          <w:b/>
          <w:color w:val="0070C0"/>
          <w:sz w:val="28"/>
          <w:szCs w:val="28"/>
        </w:rPr>
        <w:t>ПОЛОЖЕНИЕ О ТЕРРИТОРИАЛЬНОМ ПЛАНИРОВАНИИ</w:t>
      </w:r>
    </w:p>
    <w:p w:rsidR="004F6F1D" w:rsidRPr="004F6F1D" w:rsidRDefault="004F6F1D" w:rsidP="004F6F1D">
      <w:pPr>
        <w:jc w:val="center"/>
        <w:rPr>
          <w:rFonts w:cs="Times New Roman"/>
          <w:b/>
          <w:color w:val="0070C0"/>
          <w:sz w:val="28"/>
          <w:szCs w:val="28"/>
        </w:rPr>
      </w:pPr>
      <w:r w:rsidRPr="004F6F1D">
        <w:rPr>
          <w:rFonts w:cs="Times New Roman"/>
          <w:b/>
          <w:color w:val="0070C0"/>
          <w:sz w:val="28"/>
          <w:szCs w:val="28"/>
        </w:rPr>
        <w:t>НИЖНЕМАМОНСКОГО 1-ГО СЕЛЬСКОГО ПОСЕЛЕНИЯ</w:t>
      </w: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4F6F1D" w:rsidRPr="004F6F1D" w:rsidRDefault="004F6F1D" w:rsidP="004F6F1D">
      <w:pPr>
        <w:jc w:val="center"/>
        <w:rPr>
          <w:rFonts w:cs="Times New Roman"/>
          <w:b/>
          <w:color w:val="0070C0"/>
          <w:sz w:val="28"/>
          <w:szCs w:val="28"/>
        </w:rPr>
      </w:pPr>
    </w:p>
    <w:p w:rsidR="00FD48B5" w:rsidRPr="004F6F1D" w:rsidRDefault="00FD48B5" w:rsidP="00C91718">
      <w:pPr>
        <w:jc w:val="center"/>
        <w:rPr>
          <w:rFonts w:cs="Times New Roman"/>
          <w:b/>
          <w:color w:val="0070C0"/>
          <w:sz w:val="28"/>
          <w:szCs w:val="28"/>
        </w:rPr>
      </w:pPr>
    </w:p>
    <w:p w:rsidR="00C91718" w:rsidRPr="004F6F1D" w:rsidRDefault="00C91718" w:rsidP="00C91718">
      <w:pPr>
        <w:jc w:val="center"/>
        <w:rPr>
          <w:rFonts w:cs="Times New Roman"/>
          <w:b/>
          <w:color w:val="0070C0"/>
          <w:sz w:val="28"/>
          <w:szCs w:val="28"/>
        </w:rPr>
      </w:pPr>
    </w:p>
    <w:p w:rsidR="00040B28" w:rsidRPr="004F6F1D" w:rsidRDefault="004F6F1D" w:rsidP="00FD48B5">
      <w:pPr>
        <w:jc w:val="center"/>
        <w:rPr>
          <w:rFonts w:cs="Times New Roman"/>
          <w:b/>
          <w:color w:val="0070C0"/>
          <w:sz w:val="28"/>
          <w:szCs w:val="28"/>
        </w:rPr>
      </w:pPr>
      <w:r w:rsidRPr="004F6F1D">
        <w:rPr>
          <w:rFonts w:cs="Times New Roman"/>
          <w:b/>
          <w:color w:val="0070C0"/>
          <w:sz w:val="28"/>
          <w:szCs w:val="28"/>
        </w:rPr>
        <w:t>202</w:t>
      </w:r>
      <w:r w:rsidR="00C52075">
        <w:rPr>
          <w:rFonts w:cs="Times New Roman"/>
          <w:b/>
          <w:color w:val="0070C0"/>
          <w:sz w:val="28"/>
          <w:szCs w:val="28"/>
        </w:rPr>
        <w:t>1</w:t>
      </w:r>
    </w:p>
    <w:p w:rsidR="009A646C" w:rsidRPr="009A646C" w:rsidRDefault="009A646C" w:rsidP="009A646C">
      <w:pPr>
        <w:pStyle w:val="11"/>
        <w:spacing w:before="0"/>
        <w:jc w:val="center"/>
        <w:rPr>
          <w:rFonts w:ascii="Times New Roman" w:eastAsia="Arial Unicode MS" w:hAnsi="Times New Roman"/>
          <w:color w:val="0070C0"/>
          <w:sz w:val="24"/>
          <w:szCs w:val="24"/>
        </w:rPr>
      </w:pPr>
      <w:r w:rsidRPr="009A646C">
        <w:rPr>
          <w:rFonts w:ascii="Times New Roman" w:eastAsia="Arial Unicode MS" w:hAnsi="Times New Roman"/>
          <w:color w:val="0070C0"/>
          <w:sz w:val="24"/>
          <w:szCs w:val="24"/>
        </w:rPr>
        <w:lastRenderedPageBreak/>
        <w:t>СОСТАВ ПРОЕКТА ИЗМЕНЕНИЙ  ГЕНЕРАЛЬНОГО ПЛАНА</w:t>
      </w:r>
    </w:p>
    <w:p w:rsidR="009A646C" w:rsidRDefault="009A646C" w:rsidP="009A646C">
      <w:pPr>
        <w:jc w:val="center"/>
        <w:rPr>
          <w:b/>
          <w:bCs/>
          <w:color w:val="0070C0"/>
        </w:rPr>
      </w:pPr>
      <w:r>
        <w:rPr>
          <w:b/>
          <w:bCs/>
          <w:color w:val="0070C0"/>
        </w:rPr>
        <w:t>НИЖНЕМАМОНСКОГО 1-ГО</w:t>
      </w:r>
      <w:r w:rsidRPr="009A646C">
        <w:rPr>
          <w:b/>
          <w:bCs/>
          <w:color w:val="0070C0"/>
        </w:rPr>
        <w:t xml:space="preserve"> СЕЛЬСКОГО ПОСЕЛЕНИЯ </w:t>
      </w:r>
    </w:p>
    <w:p w:rsidR="009A646C" w:rsidRDefault="009A646C" w:rsidP="009A646C">
      <w:pPr>
        <w:jc w:val="center"/>
        <w:rPr>
          <w:b/>
          <w:bCs/>
          <w:color w:val="0070C0"/>
        </w:rPr>
      </w:pPr>
      <w:r>
        <w:rPr>
          <w:b/>
          <w:bCs/>
          <w:color w:val="0070C0"/>
        </w:rPr>
        <w:t>ВЕРХНЕМАМОНСКОГО</w:t>
      </w:r>
      <w:r w:rsidRPr="009A646C">
        <w:rPr>
          <w:b/>
          <w:bCs/>
          <w:color w:val="0070C0"/>
        </w:rPr>
        <w:t xml:space="preserve"> МУНИЦИПАЛЬНОГО РАЙОНА </w:t>
      </w:r>
    </w:p>
    <w:p w:rsidR="009A646C" w:rsidRPr="009A646C" w:rsidRDefault="009A646C" w:rsidP="009A646C">
      <w:pPr>
        <w:jc w:val="center"/>
        <w:rPr>
          <w:b/>
          <w:bCs/>
          <w:color w:val="0070C0"/>
        </w:rPr>
      </w:pPr>
      <w:r w:rsidRPr="009A646C">
        <w:rPr>
          <w:b/>
          <w:bCs/>
          <w:color w:val="0070C0"/>
        </w:rPr>
        <w:t>ВОРОНЕЖСКОЙ ОБЛАСТИ</w:t>
      </w:r>
    </w:p>
    <w:p w:rsidR="009A646C" w:rsidRPr="004F0CCC" w:rsidRDefault="009A646C" w:rsidP="009A646C">
      <w:pPr>
        <w:jc w:val="center"/>
        <w:rPr>
          <w:b/>
          <w:color w:val="0070C0"/>
          <w:sz w:val="26"/>
          <w:szCs w:val="26"/>
        </w:rPr>
      </w:pPr>
    </w:p>
    <w:p w:rsidR="009A646C" w:rsidRPr="0024270D" w:rsidRDefault="009A646C" w:rsidP="009A646C">
      <w:pPr>
        <w:numPr>
          <w:ilvl w:val="0"/>
          <w:numId w:val="30"/>
        </w:numPr>
        <w:suppressAutoHyphens/>
        <w:autoSpaceDN/>
        <w:adjustRightInd/>
        <w:snapToGrid w:val="0"/>
        <w:spacing w:line="276" w:lineRule="auto"/>
        <w:jc w:val="both"/>
        <w:rPr>
          <w:rFonts w:eastAsia="Times New Roman"/>
          <w:color w:val="0070C0"/>
        </w:rPr>
      </w:pPr>
      <w:r w:rsidRPr="0024270D">
        <w:rPr>
          <w:color w:val="0070C0"/>
        </w:rPr>
        <w:t xml:space="preserve">Том 1 </w:t>
      </w:r>
      <w:r w:rsidR="00DB32D9" w:rsidRPr="0024270D">
        <w:rPr>
          <w:rFonts w:eastAsia="Times New Roman"/>
          <w:color w:val="0070C0"/>
        </w:rPr>
        <w:t>«</w:t>
      </w:r>
      <w:r w:rsidRPr="0024270D">
        <w:rPr>
          <w:rFonts w:eastAsia="Times New Roman"/>
          <w:color w:val="0070C0"/>
        </w:rPr>
        <w:t>Положения о территориальном планировании генерального плана Нижнемамонского 1-го сельского поселения</w:t>
      </w:r>
      <w:r w:rsidR="00DB32D9" w:rsidRPr="0024270D">
        <w:rPr>
          <w:rFonts w:eastAsia="Times New Roman"/>
          <w:color w:val="0070C0"/>
        </w:rPr>
        <w:t>»</w:t>
      </w:r>
      <w:r w:rsidRPr="0024270D">
        <w:rPr>
          <w:rFonts w:eastAsia="Times New Roman"/>
          <w:color w:val="0070C0"/>
        </w:rPr>
        <w:t>.</w:t>
      </w:r>
    </w:p>
    <w:p w:rsidR="009A646C" w:rsidRPr="0024270D" w:rsidRDefault="009A646C" w:rsidP="009A646C">
      <w:pPr>
        <w:numPr>
          <w:ilvl w:val="0"/>
          <w:numId w:val="30"/>
        </w:numPr>
        <w:suppressAutoHyphens/>
        <w:autoSpaceDN/>
        <w:adjustRightInd/>
        <w:snapToGrid w:val="0"/>
        <w:spacing w:line="276" w:lineRule="auto"/>
        <w:jc w:val="both"/>
        <w:rPr>
          <w:rFonts w:eastAsia="Times New Roman"/>
          <w:color w:val="0070C0"/>
        </w:rPr>
      </w:pPr>
      <w:r w:rsidRPr="0024270D">
        <w:rPr>
          <w:color w:val="0070C0"/>
        </w:rPr>
        <w:t xml:space="preserve">Том 2 </w:t>
      </w:r>
      <w:r w:rsidR="00DB32D9" w:rsidRPr="0024270D">
        <w:rPr>
          <w:color w:val="0070C0"/>
        </w:rPr>
        <w:t>«</w:t>
      </w:r>
      <w:r w:rsidRPr="0024270D">
        <w:rPr>
          <w:rFonts w:eastAsia="Times New Roman"/>
          <w:color w:val="0070C0"/>
        </w:rPr>
        <w:t>Материалы по обоснованию генерального плана Нижнемамонского 1-го сельского поселения (пояснительная записка)</w:t>
      </w:r>
      <w:r w:rsidR="00DB32D9" w:rsidRPr="0024270D">
        <w:rPr>
          <w:rFonts w:eastAsia="Times New Roman"/>
          <w:color w:val="0070C0"/>
        </w:rPr>
        <w:t>»</w:t>
      </w:r>
      <w:r w:rsidRPr="0024270D">
        <w:rPr>
          <w:rFonts w:eastAsia="Times New Roman"/>
          <w:color w:val="0070C0"/>
        </w:rPr>
        <w:t>.</w:t>
      </w:r>
    </w:p>
    <w:p w:rsidR="008F3EEC" w:rsidRPr="0024270D" w:rsidRDefault="008F3EEC" w:rsidP="009A646C">
      <w:pPr>
        <w:numPr>
          <w:ilvl w:val="0"/>
          <w:numId w:val="30"/>
        </w:numPr>
        <w:suppressAutoHyphens/>
        <w:autoSpaceDN/>
        <w:adjustRightInd/>
        <w:snapToGrid w:val="0"/>
        <w:spacing w:line="276" w:lineRule="auto"/>
        <w:jc w:val="both"/>
        <w:rPr>
          <w:rFonts w:eastAsia="Times New Roman"/>
          <w:color w:val="0070C0"/>
          <w:sz w:val="28"/>
          <w:szCs w:val="28"/>
        </w:rPr>
      </w:pPr>
      <w:r w:rsidRPr="0024270D">
        <w:rPr>
          <w:color w:val="0070C0"/>
        </w:rPr>
        <w:t>Карта Генерального плана с отображением функциональных зон и зон планируемого размещения объектов капитального строительства федерального, регионального и местного значения</w:t>
      </w:r>
      <w:r w:rsidR="00BC2C1E" w:rsidRPr="0024270D">
        <w:rPr>
          <w:color w:val="0070C0"/>
        </w:rPr>
        <w:t xml:space="preserve"> </w:t>
      </w:r>
      <w:r w:rsidR="00BC2C1E" w:rsidRPr="0024270D">
        <w:rPr>
          <w:rFonts w:eastAsia="Times New Roman"/>
          <w:color w:val="0070C0"/>
        </w:rPr>
        <w:t>Нижнемамонского 1-го поселения Верхнемамонского муниципального района</w:t>
      </w:r>
      <w:r w:rsidR="00BC2C1E" w:rsidRPr="0024270D">
        <w:rPr>
          <w:color w:val="0070C0"/>
        </w:rPr>
        <w:t>.</w:t>
      </w:r>
    </w:p>
    <w:p w:rsidR="00BC2C1E" w:rsidRPr="0024270D" w:rsidRDefault="00BC2C1E" w:rsidP="009A646C">
      <w:pPr>
        <w:numPr>
          <w:ilvl w:val="0"/>
          <w:numId w:val="30"/>
        </w:numPr>
        <w:suppressAutoHyphens/>
        <w:autoSpaceDN/>
        <w:adjustRightInd/>
        <w:snapToGrid w:val="0"/>
        <w:spacing w:line="276" w:lineRule="auto"/>
        <w:jc w:val="both"/>
        <w:rPr>
          <w:rFonts w:eastAsia="Times New Roman"/>
          <w:color w:val="0070C0"/>
          <w:sz w:val="28"/>
          <w:szCs w:val="28"/>
        </w:rPr>
      </w:pPr>
      <w:r w:rsidRPr="0024270D">
        <w:rPr>
          <w:color w:val="0070C0"/>
        </w:rPr>
        <w:t xml:space="preserve">Карта развития транспортной инфраструктуры </w:t>
      </w:r>
      <w:r w:rsidRPr="0024270D">
        <w:rPr>
          <w:rFonts w:eastAsia="Times New Roman"/>
          <w:color w:val="0070C0"/>
        </w:rPr>
        <w:t>Нижнемамонского 1-го поселения Верхнемамонского муниципального района</w:t>
      </w:r>
      <w:r w:rsidRPr="0024270D">
        <w:rPr>
          <w:rFonts w:eastAsia="Times New Roman"/>
          <w:color w:val="0070C0"/>
          <w:sz w:val="28"/>
          <w:szCs w:val="28"/>
        </w:rPr>
        <w:t>.</w:t>
      </w:r>
    </w:p>
    <w:p w:rsidR="00BC2C1E" w:rsidRPr="0024270D" w:rsidRDefault="00BC2C1E" w:rsidP="009A646C">
      <w:pPr>
        <w:numPr>
          <w:ilvl w:val="0"/>
          <w:numId w:val="30"/>
        </w:numPr>
        <w:suppressAutoHyphens/>
        <w:autoSpaceDN/>
        <w:adjustRightInd/>
        <w:snapToGrid w:val="0"/>
        <w:spacing w:line="276" w:lineRule="auto"/>
        <w:jc w:val="both"/>
        <w:rPr>
          <w:rFonts w:eastAsia="Times New Roman"/>
          <w:color w:val="0070C0"/>
        </w:rPr>
      </w:pPr>
      <w:r w:rsidRPr="0024270D">
        <w:rPr>
          <w:rFonts w:eastAsia="Times New Roman"/>
          <w:color w:val="0070C0"/>
        </w:rPr>
        <w:t>Карта развития системы газоснабжения и теплоснабжения Нижнемамонского 1-го поселения Верхнемамонского муниципального района.</w:t>
      </w:r>
    </w:p>
    <w:p w:rsidR="00BC2C1E" w:rsidRPr="0024270D" w:rsidRDefault="00BC2C1E" w:rsidP="009A646C">
      <w:pPr>
        <w:numPr>
          <w:ilvl w:val="0"/>
          <w:numId w:val="30"/>
        </w:numPr>
        <w:suppressAutoHyphens/>
        <w:autoSpaceDN/>
        <w:adjustRightInd/>
        <w:snapToGrid w:val="0"/>
        <w:spacing w:line="276" w:lineRule="auto"/>
        <w:jc w:val="both"/>
        <w:rPr>
          <w:rFonts w:eastAsia="Times New Roman"/>
          <w:color w:val="0070C0"/>
        </w:rPr>
      </w:pPr>
      <w:r w:rsidRPr="0024270D">
        <w:rPr>
          <w:rFonts w:eastAsia="Times New Roman"/>
          <w:color w:val="0070C0"/>
        </w:rPr>
        <w:t>Карта развития системы электроснабжения Нижнемамонского 1-го поселения Верхнемамонского муниципального района.</w:t>
      </w:r>
    </w:p>
    <w:p w:rsidR="0037100A" w:rsidRPr="0024270D" w:rsidRDefault="00BC2C1E" w:rsidP="0037100A">
      <w:pPr>
        <w:numPr>
          <w:ilvl w:val="0"/>
          <w:numId w:val="30"/>
        </w:numPr>
        <w:suppressAutoHyphens/>
        <w:autoSpaceDN/>
        <w:adjustRightInd/>
        <w:snapToGrid w:val="0"/>
        <w:spacing w:line="276" w:lineRule="auto"/>
        <w:jc w:val="both"/>
        <w:rPr>
          <w:rFonts w:eastAsia="Times New Roman"/>
          <w:color w:val="0070C0"/>
        </w:rPr>
      </w:pPr>
      <w:r w:rsidRPr="0024270D">
        <w:rPr>
          <w:rFonts w:eastAsia="Times New Roman"/>
          <w:color w:val="0070C0"/>
        </w:rPr>
        <w:t>Карта развития системы водоснабжения и системы линий связи (кабельных и ВОЛС)</w:t>
      </w:r>
      <w:r w:rsidR="0037100A" w:rsidRPr="0024270D">
        <w:rPr>
          <w:rFonts w:eastAsia="Times New Roman"/>
          <w:color w:val="0070C0"/>
        </w:rPr>
        <w:t xml:space="preserve"> Нижнемамонского 1-го поселения Верхнемамонского муниципального района.</w:t>
      </w:r>
    </w:p>
    <w:p w:rsidR="0037100A" w:rsidRPr="0024270D" w:rsidRDefault="0037100A" w:rsidP="0037100A">
      <w:pPr>
        <w:numPr>
          <w:ilvl w:val="0"/>
          <w:numId w:val="30"/>
        </w:numPr>
        <w:suppressAutoHyphens/>
        <w:autoSpaceDN/>
        <w:adjustRightInd/>
        <w:snapToGrid w:val="0"/>
        <w:spacing w:line="276" w:lineRule="auto"/>
        <w:jc w:val="both"/>
        <w:rPr>
          <w:rFonts w:eastAsia="Times New Roman"/>
          <w:color w:val="0070C0"/>
        </w:rPr>
      </w:pPr>
      <w:r w:rsidRPr="0024270D">
        <w:rPr>
          <w:rFonts w:eastAsia="Times New Roman"/>
          <w:color w:val="0070C0"/>
        </w:rPr>
        <w:t>Карта современного состояния территории с отображением территорий объектов культурного наследия, зон с особыми условиями использования территории Нижнемамонского 1-го поселения Верхнемамонского муниципального района.</w:t>
      </w:r>
    </w:p>
    <w:p w:rsidR="00BC2C1E" w:rsidRPr="0024270D" w:rsidRDefault="0037100A" w:rsidP="0037100A">
      <w:pPr>
        <w:numPr>
          <w:ilvl w:val="0"/>
          <w:numId w:val="30"/>
        </w:numPr>
        <w:suppressAutoHyphens/>
        <w:autoSpaceDN/>
        <w:adjustRightInd/>
        <w:snapToGrid w:val="0"/>
        <w:spacing w:line="276" w:lineRule="auto"/>
        <w:jc w:val="both"/>
        <w:rPr>
          <w:rFonts w:eastAsia="Times New Roman"/>
          <w:color w:val="0070C0"/>
        </w:rPr>
      </w:pPr>
      <w:r w:rsidRPr="0024270D">
        <w:rPr>
          <w:rFonts w:eastAsia="Times New Roman"/>
          <w:color w:val="0070C0"/>
        </w:rPr>
        <w:t>Карта административно-территориального устройства Нижнемамонского 1-го поселения Верхнемамо</w:t>
      </w:r>
      <w:bookmarkStart w:id="0" w:name="_GoBack"/>
      <w:bookmarkEnd w:id="0"/>
      <w:r w:rsidRPr="0024270D">
        <w:rPr>
          <w:rFonts w:eastAsia="Times New Roman"/>
          <w:color w:val="0070C0"/>
        </w:rPr>
        <w:t>нского муниципального района.</w:t>
      </w:r>
    </w:p>
    <w:p w:rsidR="0037100A" w:rsidRPr="0024270D" w:rsidRDefault="0037100A" w:rsidP="0037100A">
      <w:pPr>
        <w:numPr>
          <w:ilvl w:val="0"/>
          <w:numId w:val="30"/>
        </w:numPr>
        <w:suppressAutoHyphens/>
        <w:autoSpaceDN/>
        <w:adjustRightInd/>
        <w:snapToGrid w:val="0"/>
        <w:spacing w:line="276" w:lineRule="auto"/>
        <w:jc w:val="both"/>
        <w:rPr>
          <w:rFonts w:eastAsia="Times New Roman"/>
          <w:color w:val="0070C0"/>
        </w:rPr>
      </w:pPr>
      <w:r w:rsidRPr="0024270D">
        <w:rPr>
          <w:rFonts w:eastAsia="Times New Roman"/>
          <w:color w:val="0070C0"/>
        </w:rPr>
        <w:t>Карта современного состояния территории с отображением границ функциональных зон Нижнемамонского 1-го поселения Верхнемамонского муниципального района.</w:t>
      </w:r>
    </w:p>
    <w:p w:rsidR="0037100A" w:rsidRPr="0024270D" w:rsidRDefault="0037100A" w:rsidP="0037100A">
      <w:pPr>
        <w:numPr>
          <w:ilvl w:val="0"/>
          <w:numId w:val="30"/>
        </w:numPr>
        <w:suppressAutoHyphens/>
        <w:autoSpaceDN/>
        <w:adjustRightInd/>
        <w:snapToGrid w:val="0"/>
        <w:spacing w:line="276" w:lineRule="auto"/>
        <w:jc w:val="both"/>
        <w:rPr>
          <w:rFonts w:eastAsia="Times New Roman"/>
          <w:color w:val="0070C0"/>
        </w:rPr>
      </w:pPr>
      <w:r w:rsidRPr="0024270D">
        <w:rPr>
          <w:rFonts w:eastAsia="Times New Roman"/>
          <w:color w:val="0070C0"/>
        </w:rPr>
        <w:t>Карта границ территорий, подверженных риску возникновения чрезвычайных ситуаций природного и техногенного характера Нижнемамонского 1-го поселения Верхнемамонского муниципального района.</w:t>
      </w:r>
    </w:p>
    <w:p w:rsidR="004E0373" w:rsidRPr="0024270D" w:rsidRDefault="004E0373" w:rsidP="0037100A">
      <w:pPr>
        <w:numPr>
          <w:ilvl w:val="0"/>
          <w:numId w:val="30"/>
        </w:numPr>
        <w:suppressAutoHyphens/>
        <w:autoSpaceDN/>
        <w:adjustRightInd/>
        <w:snapToGrid w:val="0"/>
        <w:spacing w:line="276" w:lineRule="auto"/>
        <w:jc w:val="both"/>
        <w:rPr>
          <w:rFonts w:eastAsia="Times New Roman"/>
          <w:color w:val="0070C0"/>
        </w:rPr>
      </w:pPr>
      <w:r w:rsidRPr="0024270D">
        <w:rPr>
          <w:rFonts w:eastAsia="Times New Roman"/>
          <w:color w:val="0070C0"/>
        </w:rPr>
        <w:t xml:space="preserve">Приложение </w:t>
      </w:r>
      <w:r w:rsidRPr="0024270D">
        <w:rPr>
          <w:rFonts w:cs="Times New Roman"/>
          <w:color w:val="0070C0"/>
        </w:rPr>
        <w:t>«Сведения о границах населенных пунктов села Нижний Мамон, хутора Лукьянчиков. Текстовое и графическое описание местоположения границ населенных пунктов, перечень координат характерных точек границ населенных пунктов».</w:t>
      </w:r>
    </w:p>
    <w:p w:rsidR="004F6F1D" w:rsidRPr="004E0373" w:rsidRDefault="004F6F1D" w:rsidP="00FD48B5">
      <w:pPr>
        <w:jc w:val="center"/>
        <w:rPr>
          <w:rFonts w:cs="Times New Roman"/>
        </w:rPr>
      </w:pPr>
    </w:p>
    <w:p w:rsidR="004F6F1D" w:rsidRDefault="004F6F1D" w:rsidP="00FD48B5">
      <w:pPr>
        <w:jc w:val="center"/>
        <w:rPr>
          <w:rFonts w:cs="Times New Roman"/>
          <w:b/>
          <w:sz w:val="28"/>
          <w:szCs w:val="28"/>
        </w:rPr>
      </w:pPr>
    </w:p>
    <w:p w:rsidR="004F6F1D" w:rsidRDefault="004F6F1D" w:rsidP="00FD48B5">
      <w:pPr>
        <w:jc w:val="center"/>
        <w:rPr>
          <w:rFonts w:cs="Times New Roman"/>
          <w:b/>
          <w:sz w:val="28"/>
          <w:szCs w:val="28"/>
        </w:rPr>
      </w:pPr>
    </w:p>
    <w:p w:rsidR="004F6F1D" w:rsidRDefault="004F6F1D" w:rsidP="00FD48B5">
      <w:pPr>
        <w:jc w:val="center"/>
        <w:rPr>
          <w:rFonts w:cs="Times New Roman"/>
          <w:b/>
          <w:sz w:val="28"/>
          <w:szCs w:val="28"/>
        </w:rPr>
      </w:pPr>
    </w:p>
    <w:p w:rsidR="004F6F1D" w:rsidRDefault="004F6F1D" w:rsidP="00FD48B5">
      <w:pPr>
        <w:jc w:val="center"/>
        <w:rPr>
          <w:rFonts w:cs="Times New Roman"/>
          <w:b/>
          <w:sz w:val="28"/>
          <w:szCs w:val="28"/>
        </w:rPr>
      </w:pPr>
    </w:p>
    <w:p w:rsidR="004F6F1D" w:rsidRDefault="004F6F1D" w:rsidP="00FD48B5">
      <w:pPr>
        <w:jc w:val="center"/>
        <w:rPr>
          <w:rFonts w:cs="Times New Roman"/>
          <w:b/>
          <w:sz w:val="28"/>
          <w:szCs w:val="28"/>
        </w:rPr>
      </w:pPr>
    </w:p>
    <w:p w:rsidR="004F6F1D" w:rsidRDefault="004F6F1D" w:rsidP="00FD48B5">
      <w:pPr>
        <w:jc w:val="center"/>
        <w:rPr>
          <w:rFonts w:cs="Times New Roman"/>
          <w:b/>
          <w:sz w:val="28"/>
          <w:szCs w:val="28"/>
        </w:rPr>
      </w:pPr>
    </w:p>
    <w:p w:rsidR="004F6F1D" w:rsidRDefault="004F6F1D" w:rsidP="00FD48B5">
      <w:pPr>
        <w:jc w:val="center"/>
        <w:rPr>
          <w:rFonts w:cs="Times New Roman"/>
          <w:b/>
          <w:sz w:val="28"/>
          <w:szCs w:val="28"/>
        </w:rPr>
      </w:pPr>
    </w:p>
    <w:p w:rsidR="004F6F1D" w:rsidRDefault="004F6F1D" w:rsidP="00FD48B5">
      <w:pPr>
        <w:jc w:val="center"/>
        <w:rPr>
          <w:rFonts w:cs="Times New Roman"/>
          <w:b/>
          <w:sz w:val="28"/>
          <w:szCs w:val="28"/>
        </w:rPr>
      </w:pPr>
    </w:p>
    <w:p w:rsidR="004F6F1D" w:rsidRDefault="004F6F1D" w:rsidP="00FD48B5">
      <w:pPr>
        <w:jc w:val="center"/>
        <w:rPr>
          <w:rFonts w:cs="Times New Roman"/>
          <w:b/>
          <w:sz w:val="28"/>
          <w:szCs w:val="28"/>
        </w:rPr>
      </w:pPr>
    </w:p>
    <w:p w:rsidR="004F6F1D" w:rsidRDefault="004F6F1D" w:rsidP="00FD48B5">
      <w:pPr>
        <w:jc w:val="center"/>
        <w:rPr>
          <w:rFonts w:cs="Times New Roman"/>
          <w:b/>
          <w:sz w:val="28"/>
          <w:szCs w:val="28"/>
        </w:rPr>
      </w:pPr>
    </w:p>
    <w:p w:rsidR="004F6F1D" w:rsidRDefault="004F6F1D" w:rsidP="00FD48B5">
      <w:pPr>
        <w:jc w:val="center"/>
        <w:rPr>
          <w:rFonts w:cs="Times New Roman"/>
          <w:b/>
          <w:sz w:val="28"/>
          <w:szCs w:val="28"/>
        </w:rPr>
      </w:pPr>
    </w:p>
    <w:p w:rsidR="004F6F1D" w:rsidRDefault="004F6F1D" w:rsidP="00FD48B5">
      <w:pPr>
        <w:jc w:val="center"/>
        <w:rPr>
          <w:rFonts w:cs="Times New Roman"/>
          <w:b/>
          <w:sz w:val="28"/>
          <w:szCs w:val="28"/>
        </w:rPr>
      </w:pPr>
    </w:p>
    <w:p w:rsidR="004F6F1D" w:rsidRDefault="004F6F1D" w:rsidP="00FD48B5">
      <w:pPr>
        <w:jc w:val="center"/>
        <w:rPr>
          <w:rFonts w:cs="Times New Roman"/>
          <w:b/>
          <w:sz w:val="28"/>
          <w:szCs w:val="28"/>
        </w:rPr>
      </w:pPr>
    </w:p>
    <w:p w:rsidR="00897406" w:rsidRDefault="00897406" w:rsidP="00FD48B5">
      <w:pPr>
        <w:jc w:val="center"/>
        <w:rPr>
          <w:rFonts w:cs="Times New Roman"/>
          <w:b/>
          <w:sz w:val="28"/>
          <w:szCs w:val="28"/>
        </w:rPr>
      </w:pPr>
    </w:p>
    <w:p w:rsidR="00897406" w:rsidRDefault="00897406" w:rsidP="00FD48B5">
      <w:pPr>
        <w:jc w:val="center"/>
        <w:rPr>
          <w:rFonts w:cs="Times New Roman"/>
          <w:b/>
          <w:sz w:val="28"/>
          <w:szCs w:val="28"/>
        </w:rPr>
      </w:pPr>
    </w:p>
    <w:p w:rsidR="00897406" w:rsidRDefault="00897406" w:rsidP="00FD48B5">
      <w:pPr>
        <w:jc w:val="center"/>
        <w:rPr>
          <w:rFonts w:cs="Times New Roman"/>
          <w:b/>
          <w:sz w:val="28"/>
          <w:szCs w:val="28"/>
        </w:rPr>
      </w:pPr>
    </w:p>
    <w:p w:rsidR="00897406" w:rsidRDefault="00897406" w:rsidP="00FD48B5">
      <w:pPr>
        <w:jc w:val="center"/>
        <w:rPr>
          <w:rFonts w:cs="Times New Roman"/>
          <w:b/>
          <w:sz w:val="28"/>
          <w:szCs w:val="28"/>
        </w:rPr>
      </w:pPr>
    </w:p>
    <w:p w:rsidR="00897406" w:rsidRDefault="00897406" w:rsidP="00FD48B5">
      <w:pPr>
        <w:jc w:val="center"/>
        <w:rPr>
          <w:rFonts w:cs="Times New Roman"/>
          <w:b/>
          <w:sz w:val="28"/>
          <w:szCs w:val="28"/>
        </w:rPr>
      </w:pPr>
    </w:p>
    <w:p w:rsidR="00897406" w:rsidRDefault="00897406" w:rsidP="00FD48B5">
      <w:pPr>
        <w:jc w:val="center"/>
        <w:rPr>
          <w:rFonts w:cs="Times New Roman"/>
          <w:b/>
          <w:sz w:val="28"/>
          <w:szCs w:val="28"/>
        </w:rPr>
      </w:pPr>
    </w:p>
    <w:p w:rsidR="00897406" w:rsidRDefault="00897406" w:rsidP="00FD48B5">
      <w:pPr>
        <w:jc w:val="center"/>
        <w:rPr>
          <w:rFonts w:cs="Times New Roman"/>
          <w:b/>
          <w:sz w:val="28"/>
          <w:szCs w:val="28"/>
        </w:rPr>
      </w:pPr>
    </w:p>
    <w:p w:rsidR="00897406" w:rsidRDefault="00897406" w:rsidP="00FD48B5">
      <w:pPr>
        <w:jc w:val="center"/>
        <w:rPr>
          <w:rFonts w:cs="Times New Roman"/>
          <w:b/>
          <w:sz w:val="28"/>
          <w:szCs w:val="28"/>
        </w:rPr>
      </w:pPr>
    </w:p>
    <w:p w:rsidR="00897406" w:rsidRDefault="00897406" w:rsidP="00FD48B5">
      <w:pPr>
        <w:jc w:val="center"/>
        <w:rPr>
          <w:rFonts w:cs="Times New Roman"/>
          <w:b/>
          <w:sz w:val="28"/>
          <w:szCs w:val="28"/>
        </w:rPr>
      </w:pPr>
    </w:p>
    <w:p w:rsidR="00897406" w:rsidRDefault="00897406" w:rsidP="00FD48B5">
      <w:pPr>
        <w:jc w:val="center"/>
        <w:rPr>
          <w:rFonts w:cs="Times New Roman"/>
          <w:b/>
          <w:sz w:val="28"/>
          <w:szCs w:val="28"/>
        </w:rPr>
      </w:pPr>
    </w:p>
    <w:p w:rsidR="00897406" w:rsidRDefault="00897406" w:rsidP="00FD48B5">
      <w:pPr>
        <w:jc w:val="center"/>
        <w:rPr>
          <w:rFonts w:cs="Times New Roman"/>
          <w:b/>
          <w:sz w:val="28"/>
          <w:szCs w:val="28"/>
        </w:rPr>
      </w:pPr>
    </w:p>
    <w:p w:rsidR="00897406" w:rsidRDefault="00897406" w:rsidP="00FD48B5">
      <w:pPr>
        <w:jc w:val="center"/>
        <w:rPr>
          <w:rFonts w:cs="Times New Roman"/>
          <w:b/>
          <w:sz w:val="28"/>
          <w:szCs w:val="28"/>
        </w:rPr>
      </w:pPr>
    </w:p>
    <w:p w:rsidR="00FD48B5" w:rsidRPr="00C946A2" w:rsidRDefault="00FD48B5" w:rsidP="00FD48B5">
      <w:pPr>
        <w:jc w:val="center"/>
        <w:rPr>
          <w:rFonts w:cs="Times New Roman"/>
          <w:b/>
          <w:sz w:val="28"/>
          <w:szCs w:val="28"/>
        </w:rPr>
      </w:pPr>
      <w:r w:rsidRPr="00C946A2">
        <w:rPr>
          <w:rFonts w:cs="Times New Roman"/>
          <w:b/>
          <w:sz w:val="28"/>
          <w:szCs w:val="28"/>
        </w:rPr>
        <w:t>ГЕНЕРАЛЬН</w:t>
      </w:r>
      <w:r w:rsidR="0073034C">
        <w:rPr>
          <w:rFonts w:cs="Times New Roman"/>
          <w:b/>
          <w:sz w:val="28"/>
          <w:szCs w:val="28"/>
        </w:rPr>
        <w:t xml:space="preserve">ЫЙ </w:t>
      </w:r>
      <w:r w:rsidR="00F40798" w:rsidRPr="00C946A2">
        <w:rPr>
          <w:rFonts w:cs="Times New Roman"/>
          <w:b/>
          <w:sz w:val="28"/>
          <w:szCs w:val="28"/>
        </w:rPr>
        <w:t>ПЛАН</w:t>
      </w:r>
    </w:p>
    <w:p w:rsidR="00FD48B5" w:rsidRPr="00C946A2" w:rsidRDefault="003223EF" w:rsidP="00FD48B5">
      <w:pPr>
        <w:jc w:val="center"/>
        <w:rPr>
          <w:rFonts w:cs="Times New Roman"/>
          <w:b/>
          <w:sz w:val="28"/>
          <w:szCs w:val="28"/>
        </w:rPr>
      </w:pPr>
      <w:r w:rsidRPr="00C946A2">
        <w:rPr>
          <w:rFonts w:cs="Times New Roman"/>
          <w:b/>
          <w:sz w:val="28"/>
          <w:szCs w:val="28"/>
        </w:rPr>
        <w:t>НИЖНЕМАМОНСКОГО 1-ГО СЕЛЬСКОГО</w:t>
      </w:r>
      <w:r w:rsidR="00FD48B5" w:rsidRPr="00C946A2">
        <w:rPr>
          <w:rFonts w:cs="Times New Roman"/>
          <w:b/>
          <w:sz w:val="28"/>
          <w:szCs w:val="28"/>
        </w:rPr>
        <w:t xml:space="preserve"> ПОСЕЛЕНИЯ</w:t>
      </w:r>
    </w:p>
    <w:p w:rsidR="00FD48B5" w:rsidRPr="00C946A2" w:rsidRDefault="003223EF" w:rsidP="00FD48B5">
      <w:pPr>
        <w:jc w:val="center"/>
        <w:rPr>
          <w:rFonts w:cs="Times New Roman"/>
          <w:b/>
          <w:sz w:val="28"/>
          <w:szCs w:val="28"/>
        </w:rPr>
      </w:pPr>
      <w:r w:rsidRPr="00C946A2">
        <w:rPr>
          <w:rFonts w:cs="Times New Roman"/>
          <w:b/>
          <w:sz w:val="28"/>
          <w:szCs w:val="28"/>
        </w:rPr>
        <w:t>ВЕРХНЕМАМОНСКОГО МУНИЦИПАЛЬНОГО</w:t>
      </w:r>
      <w:r w:rsidR="00FD48B5" w:rsidRPr="00C946A2">
        <w:rPr>
          <w:rFonts w:cs="Times New Roman"/>
          <w:b/>
          <w:sz w:val="28"/>
          <w:szCs w:val="28"/>
        </w:rPr>
        <w:t xml:space="preserve"> РАЙОНА</w:t>
      </w:r>
    </w:p>
    <w:p w:rsidR="00FD48B5" w:rsidRPr="00C946A2" w:rsidRDefault="00FD48B5" w:rsidP="00FD48B5">
      <w:pPr>
        <w:jc w:val="center"/>
        <w:rPr>
          <w:rFonts w:cs="Times New Roman"/>
          <w:b/>
          <w:sz w:val="28"/>
          <w:szCs w:val="28"/>
        </w:rPr>
      </w:pPr>
      <w:r w:rsidRPr="00C946A2">
        <w:rPr>
          <w:rFonts w:cs="Times New Roman"/>
          <w:b/>
          <w:sz w:val="28"/>
          <w:szCs w:val="28"/>
        </w:rPr>
        <w:t>ВОРОНЕЖСКОЙ ОБЛАСТИ</w:t>
      </w:r>
    </w:p>
    <w:p w:rsidR="00FD48B5" w:rsidRPr="00C946A2" w:rsidRDefault="00FD48B5" w:rsidP="00FD48B5">
      <w:pPr>
        <w:jc w:val="center"/>
        <w:rPr>
          <w:rFonts w:cs="Times New Roman"/>
          <w:b/>
          <w:sz w:val="28"/>
          <w:szCs w:val="28"/>
        </w:rPr>
      </w:pPr>
    </w:p>
    <w:p w:rsidR="00F949E6" w:rsidRPr="00C946A2" w:rsidRDefault="00F949E6" w:rsidP="00FD48B5">
      <w:pPr>
        <w:jc w:val="center"/>
        <w:rPr>
          <w:rFonts w:cs="Times New Roman"/>
          <w:b/>
          <w:sz w:val="28"/>
          <w:szCs w:val="28"/>
        </w:rPr>
      </w:pPr>
    </w:p>
    <w:p w:rsidR="00FD48B5" w:rsidRPr="00C946A2" w:rsidRDefault="00FD48B5" w:rsidP="00FD48B5">
      <w:pPr>
        <w:jc w:val="center"/>
        <w:rPr>
          <w:rFonts w:cs="Times New Roman"/>
          <w:b/>
          <w:sz w:val="28"/>
          <w:szCs w:val="28"/>
        </w:rPr>
      </w:pPr>
    </w:p>
    <w:p w:rsidR="00FD48B5" w:rsidRPr="00C946A2" w:rsidRDefault="00FD48B5" w:rsidP="00FD48B5">
      <w:pPr>
        <w:jc w:val="center"/>
        <w:rPr>
          <w:rFonts w:cs="Times New Roman"/>
          <w:b/>
          <w:sz w:val="28"/>
          <w:szCs w:val="28"/>
        </w:rPr>
      </w:pPr>
    </w:p>
    <w:p w:rsidR="00FD48B5" w:rsidRPr="00C946A2" w:rsidRDefault="00FD48B5" w:rsidP="00FD48B5">
      <w:pPr>
        <w:jc w:val="center"/>
        <w:rPr>
          <w:rFonts w:cs="Times New Roman"/>
          <w:b/>
          <w:sz w:val="28"/>
          <w:szCs w:val="28"/>
        </w:rPr>
      </w:pPr>
    </w:p>
    <w:p w:rsidR="00FD48B5" w:rsidRPr="00C946A2" w:rsidRDefault="00FD48B5" w:rsidP="00FD48B5">
      <w:pPr>
        <w:jc w:val="center"/>
        <w:rPr>
          <w:rFonts w:cs="Times New Roman"/>
          <w:b/>
          <w:sz w:val="28"/>
          <w:szCs w:val="28"/>
        </w:rPr>
      </w:pPr>
    </w:p>
    <w:p w:rsidR="00FD48B5" w:rsidRPr="00C946A2" w:rsidRDefault="00FD48B5" w:rsidP="00FD48B5">
      <w:pPr>
        <w:jc w:val="center"/>
        <w:rPr>
          <w:rFonts w:cs="Times New Roman"/>
          <w:b/>
          <w:sz w:val="28"/>
          <w:szCs w:val="28"/>
        </w:rPr>
      </w:pPr>
      <w:r w:rsidRPr="00C946A2">
        <w:rPr>
          <w:rFonts w:cs="Times New Roman"/>
          <w:b/>
          <w:sz w:val="28"/>
          <w:szCs w:val="28"/>
        </w:rPr>
        <w:t xml:space="preserve">ТОМ </w:t>
      </w:r>
      <w:r w:rsidRPr="00C946A2">
        <w:rPr>
          <w:rFonts w:cs="Times New Roman"/>
          <w:b/>
          <w:sz w:val="28"/>
          <w:szCs w:val="28"/>
          <w:lang w:val="en-US"/>
        </w:rPr>
        <w:t>I</w:t>
      </w:r>
    </w:p>
    <w:p w:rsidR="00FD48B5" w:rsidRPr="00C946A2" w:rsidRDefault="00FD48B5" w:rsidP="00FD48B5">
      <w:pPr>
        <w:jc w:val="center"/>
        <w:rPr>
          <w:rFonts w:cs="Times New Roman"/>
          <w:b/>
          <w:sz w:val="28"/>
          <w:szCs w:val="28"/>
        </w:rPr>
      </w:pPr>
      <w:r w:rsidRPr="00C946A2">
        <w:rPr>
          <w:rFonts w:cs="Times New Roman"/>
          <w:b/>
          <w:sz w:val="28"/>
          <w:szCs w:val="28"/>
        </w:rPr>
        <w:t>ПОЛОЖЕНИ</w:t>
      </w:r>
      <w:r w:rsidR="00094007" w:rsidRPr="00C946A2">
        <w:rPr>
          <w:rFonts w:cs="Times New Roman"/>
          <w:b/>
          <w:sz w:val="28"/>
          <w:szCs w:val="28"/>
        </w:rPr>
        <w:t>Е</w:t>
      </w:r>
      <w:r w:rsidRPr="00C946A2">
        <w:rPr>
          <w:rFonts w:cs="Times New Roman"/>
          <w:b/>
          <w:sz w:val="28"/>
          <w:szCs w:val="28"/>
        </w:rPr>
        <w:t xml:space="preserve"> О ТЕРРИТОРИАЛЬНОМ ПЛАНИРОВАНИИ</w:t>
      </w:r>
    </w:p>
    <w:p w:rsidR="00C91718" w:rsidRPr="00C946A2" w:rsidRDefault="00C91718" w:rsidP="00C91718">
      <w:pPr>
        <w:jc w:val="center"/>
        <w:rPr>
          <w:rFonts w:cs="Times New Roman"/>
          <w:b/>
          <w:sz w:val="28"/>
          <w:szCs w:val="28"/>
        </w:rPr>
      </w:pPr>
    </w:p>
    <w:p w:rsidR="00C91718" w:rsidRPr="00C946A2" w:rsidRDefault="00C91718" w:rsidP="00C91718">
      <w:pPr>
        <w:jc w:val="center"/>
        <w:rPr>
          <w:rFonts w:cs="Times New Roman"/>
          <w:b/>
          <w:sz w:val="28"/>
          <w:szCs w:val="28"/>
        </w:rPr>
      </w:pPr>
    </w:p>
    <w:p w:rsidR="00C91718" w:rsidRPr="00C946A2" w:rsidRDefault="00C91718" w:rsidP="00C91718">
      <w:pPr>
        <w:jc w:val="center"/>
        <w:rPr>
          <w:rFonts w:cs="Times New Roman"/>
          <w:b/>
          <w:sz w:val="28"/>
          <w:szCs w:val="28"/>
        </w:rPr>
      </w:pPr>
    </w:p>
    <w:p w:rsidR="00C91718" w:rsidRPr="00C946A2" w:rsidRDefault="00C91718" w:rsidP="00C91718">
      <w:pPr>
        <w:jc w:val="center"/>
        <w:rPr>
          <w:rFonts w:cs="Times New Roman"/>
          <w:b/>
          <w:sz w:val="28"/>
          <w:szCs w:val="28"/>
        </w:rPr>
      </w:pPr>
    </w:p>
    <w:p w:rsidR="00C91718" w:rsidRPr="00C946A2" w:rsidRDefault="00C91718" w:rsidP="00C91718">
      <w:pPr>
        <w:jc w:val="center"/>
        <w:rPr>
          <w:rFonts w:cs="Times New Roman"/>
          <w:b/>
          <w:sz w:val="28"/>
          <w:szCs w:val="28"/>
        </w:rPr>
      </w:pPr>
    </w:p>
    <w:p w:rsidR="00C91718" w:rsidRPr="00C946A2" w:rsidRDefault="00C91718" w:rsidP="00C91718">
      <w:pPr>
        <w:jc w:val="center"/>
        <w:rPr>
          <w:rFonts w:cs="Times New Roman"/>
          <w:b/>
          <w:sz w:val="28"/>
          <w:szCs w:val="28"/>
        </w:rPr>
      </w:pPr>
    </w:p>
    <w:p w:rsidR="00C91718" w:rsidRPr="00C946A2" w:rsidRDefault="00C91718" w:rsidP="00C91718">
      <w:pPr>
        <w:jc w:val="center"/>
        <w:rPr>
          <w:rFonts w:cs="Times New Roman"/>
          <w:b/>
          <w:sz w:val="28"/>
          <w:szCs w:val="28"/>
        </w:rPr>
      </w:pPr>
    </w:p>
    <w:p w:rsidR="00C91718" w:rsidRPr="00C946A2" w:rsidRDefault="00C91718" w:rsidP="00C91718">
      <w:pPr>
        <w:jc w:val="center"/>
        <w:rPr>
          <w:rFonts w:cs="Times New Roman"/>
          <w:b/>
          <w:sz w:val="28"/>
          <w:szCs w:val="28"/>
        </w:rPr>
      </w:pPr>
    </w:p>
    <w:p w:rsidR="007A6C6E" w:rsidRPr="00C946A2" w:rsidRDefault="007A6C6E" w:rsidP="00C91718">
      <w:pPr>
        <w:jc w:val="center"/>
        <w:rPr>
          <w:rFonts w:cs="Times New Roman"/>
          <w:b/>
          <w:sz w:val="28"/>
          <w:szCs w:val="28"/>
        </w:rPr>
      </w:pPr>
    </w:p>
    <w:p w:rsidR="00C91718" w:rsidRPr="00C946A2" w:rsidRDefault="00C91718" w:rsidP="00C91718">
      <w:pPr>
        <w:jc w:val="center"/>
        <w:rPr>
          <w:rFonts w:cs="Times New Roman"/>
          <w:b/>
          <w:sz w:val="28"/>
          <w:szCs w:val="28"/>
        </w:rPr>
      </w:pPr>
    </w:p>
    <w:p w:rsidR="00C91718" w:rsidRPr="00C946A2" w:rsidRDefault="00C91718" w:rsidP="00C91718">
      <w:pPr>
        <w:jc w:val="center"/>
        <w:rPr>
          <w:rFonts w:cs="Times New Roman"/>
          <w:b/>
          <w:sz w:val="28"/>
          <w:szCs w:val="28"/>
        </w:rPr>
      </w:pPr>
    </w:p>
    <w:p w:rsidR="00C91718" w:rsidRPr="00C946A2" w:rsidRDefault="00C91718" w:rsidP="00C91718">
      <w:pPr>
        <w:jc w:val="center"/>
        <w:rPr>
          <w:rFonts w:cs="Times New Roman"/>
          <w:b/>
          <w:sz w:val="28"/>
          <w:szCs w:val="28"/>
        </w:rPr>
      </w:pPr>
    </w:p>
    <w:p w:rsidR="00F949E6" w:rsidRPr="00C946A2" w:rsidRDefault="00F949E6" w:rsidP="00C91718">
      <w:pPr>
        <w:jc w:val="center"/>
        <w:rPr>
          <w:rFonts w:cs="Times New Roman"/>
          <w:b/>
          <w:sz w:val="28"/>
          <w:szCs w:val="28"/>
        </w:rPr>
      </w:pPr>
    </w:p>
    <w:p w:rsidR="00C91718" w:rsidRPr="00C946A2" w:rsidRDefault="00C91718" w:rsidP="00C91718">
      <w:pPr>
        <w:jc w:val="center"/>
        <w:rPr>
          <w:rFonts w:cs="Times New Roman"/>
          <w:b/>
          <w:sz w:val="28"/>
          <w:szCs w:val="28"/>
        </w:rPr>
      </w:pPr>
    </w:p>
    <w:p w:rsidR="00C91718" w:rsidRPr="00C946A2" w:rsidRDefault="00C91718" w:rsidP="00C91718">
      <w:pPr>
        <w:jc w:val="center"/>
        <w:rPr>
          <w:rFonts w:cs="Times New Roman"/>
          <w:b/>
          <w:sz w:val="28"/>
          <w:szCs w:val="28"/>
        </w:rPr>
      </w:pPr>
    </w:p>
    <w:p w:rsidR="0010070E" w:rsidRPr="00C946A2" w:rsidRDefault="0010070E" w:rsidP="00754A7E">
      <w:pPr>
        <w:rPr>
          <w:rFonts w:cs="Times New Roman"/>
        </w:rPr>
      </w:pPr>
    </w:p>
    <w:p w:rsidR="00040B28" w:rsidRPr="00C946A2" w:rsidRDefault="00040B28" w:rsidP="00754A7E">
      <w:pPr>
        <w:rPr>
          <w:rFonts w:cs="Times New Roman"/>
        </w:rPr>
      </w:pPr>
    </w:p>
    <w:p w:rsidR="00040B28" w:rsidRPr="00C946A2" w:rsidRDefault="00040B28" w:rsidP="00754A7E">
      <w:pPr>
        <w:rPr>
          <w:rFonts w:cs="Times New Roman"/>
        </w:rPr>
      </w:pPr>
    </w:p>
    <w:sdt>
      <w:sdtPr>
        <w:rPr>
          <w:rFonts w:ascii="Times New Roman" w:eastAsia="Arial Unicode MS" w:hAnsi="Times New Roman" w:cs="Times New Roman"/>
          <w:b w:val="0"/>
          <w:bCs w:val="0"/>
          <w:color w:val="auto"/>
          <w:sz w:val="24"/>
          <w:szCs w:val="24"/>
        </w:rPr>
        <w:id w:val="1281770274"/>
        <w:docPartObj>
          <w:docPartGallery w:val="Table of Contents"/>
          <w:docPartUnique/>
        </w:docPartObj>
      </w:sdtPr>
      <w:sdtContent>
        <w:p w:rsidR="00F704AB" w:rsidRPr="00C946A2" w:rsidRDefault="00F704AB">
          <w:pPr>
            <w:pStyle w:val="af8"/>
            <w:rPr>
              <w:rFonts w:ascii="Times New Roman" w:hAnsi="Times New Roman" w:cs="Times New Roman"/>
            </w:rPr>
          </w:pPr>
          <w:r w:rsidRPr="00897406">
            <w:rPr>
              <w:rFonts w:ascii="Times New Roman" w:hAnsi="Times New Roman" w:cs="Times New Roman"/>
              <w:color w:val="auto"/>
            </w:rPr>
            <w:t>Оглавление</w:t>
          </w:r>
        </w:p>
        <w:p w:rsidR="003F0564" w:rsidRPr="00C946A2" w:rsidRDefault="0076334A">
          <w:pPr>
            <w:pStyle w:val="13"/>
            <w:tabs>
              <w:tab w:val="left" w:pos="480"/>
              <w:tab w:val="right" w:leader="dot" w:pos="9343"/>
            </w:tabs>
            <w:rPr>
              <w:rFonts w:eastAsiaTheme="minorEastAsia" w:cs="Times New Roman"/>
              <w:noProof/>
              <w:sz w:val="22"/>
              <w:szCs w:val="22"/>
            </w:rPr>
          </w:pPr>
          <w:r w:rsidRPr="0076334A">
            <w:rPr>
              <w:rFonts w:cs="Times New Roman"/>
            </w:rPr>
            <w:fldChar w:fldCharType="begin"/>
          </w:r>
          <w:r w:rsidR="00F704AB" w:rsidRPr="00C946A2">
            <w:rPr>
              <w:rFonts w:cs="Times New Roman"/>
            </w:rPr>
            <w:instrText xml:space="preserve"> TOC \o "1-3" \h \z \u </w:instrText>
          </w:r>
          <w:r w:rsidRPr="0076334A">
            <w:rPr>
              <w:rFonts w:cs="Times New Roman"/>
            </w:rPr>
            <w:fldChar w:fldCharType="separate"/>
          </w:r>
          <w:hyperlink w:anchor="_Toc453918839" w:history="1">
            <w:r w:rsidR="003F0564" w:rsidRPr="00C946A2">
              <w:rPr>
                <w:rStyle w:val="af9"/>
                <w:rFonts w:cs="Times New Roman"/>
                <w:noProof/>
              </w:rPr>
              <w:t>1.</w:t>
            </w:r>
            <w:r w:rsidR="003F0564" w:rsidRPr="00C946A2">
              <w:rPr>
                <w:rFonts w:eastAsiaTheme="minorEastAsia" w:cs="Times New Roman"/>
                <w:noProof/>
                <w:sz w:val="22"/>
                <w:szCs w:val="22"/>
              </w:rPr>
              <w:tab/>
            </w:r>
            <w:r w:rsidR="003F0564" w:rsidRPr="00C946A2">
              <w:rPr>
                <w:rStyle w:val="af9"/>
                <w:rFonts w:cs="Times New Roman"/>
                <w:noProof/>
              </w:rPr>
              <w:t>ЦЕЛИ И ЗАДАЧИ ТЕРРИТОРИАЛЬНОГО ПЛАНИРОВАНИЯ</w:t>
            </w:r>
            <w:r w:rsidR="004E0373">
              <w:rPr>
                <w:rFonts w:cs="Times New Roman"/>
                <w:noProof/>
                <w:webHidden/>
              </w:rPr>
              <w:t xml:space="preserve"> </w:t>
            </w:r>
            <w:r w:rsidR="004E0373" w:rsidRPr="004E0373">
              <w:rPr>
                <w:rFonts w:cs="Times New Roman"/>
                <w:noProof/>
                <w:webHidden/>
                <w:color w:val="0070C0"/>
              </w:rPr>
              <w:t>(с изменениями)</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_Toc453918839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4</w:t>
            </w:r>
            <w:r w:rsidRPr="00C946A2">
              <w:rPr>
                <w:rFonts w:cs="Times New Roman"/>
                <w:noProof/>
                <w:webHidden/>
              </w:rPr>
              <w:fldChar w:fldCharType="end"/>
            </w:r>
          </w:hyperlink>
        </w:p>
        <w:p w:rsidR="003F0564" w:rsidRPr="00C946A2" w:rsidRDefault="0076334A">
          <w:pPr>
            <w:pStyle w:val="13"/>
            <w:tabs>
              <w:tab w:val="left" w:pos="480"/>
              <w:tab w:val="right" w:leader="dot" w:pos="9343"/>
            </w:tabs>
            <w:rPr>
              <w:rFonts w:eastAsiaTheme="minorEastAsia" w:cs="Times New Roman"/>
              <w:noProof/>
              <w:sz w:val="22"/>
              <w:szCs w:val="22"/>
            </w:rPr>
          </w:pPr>
          <w:hyperlink w:anchor="_Toc453918840" w:history="1">
            <w:r w:rsidR="003F0564" w:rsidRPr="00C946A2">
              <w:rPr>
                <w:rStyle w:val="af9"/>
                <w:rFonts w:cs="Times New Roman"/>
                <w:noProof/>
              </w:rPr>
              <w:t>2.</w:t>
            </w:r>
            <w:r w:rsidR="003F0564" w:rsidRPr="00C946A2">
              <w:rPr>
                <w:rFonts w:eastAsiaTheme="minorEastAsia" w:cs="Times New Roman"/>
                <w:noProof/>
                <w:sz w:val="22"/>
                <w:szCs w:val="22"/>
              </w:rPr>
              <w:tab/>
            </w:r>
            <w:r w:rsidR="003F0564" w:rsidRPr="00C946A2">
              <w:rPr>
                <w:rStyle w:val="af9"/>
                <w:rFonts w:cs="Times New Roman"/>
                <w:noProof/>
              </w:rPr>
              <w:t>ПЕРЕЧЕНЬ МЕРОПРИЯТИЙ ПО ТЕРРИТОРИАЛЬНОМУ ПЛАНИРОВАНИЮ И УКАЗАНИЯ НА ПОСЛЕДОВАТЕЛЬНОСТЬ ИХ ВЫПОЛНЕНИЯ</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_Toc453918840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7</w:t>
            </w:r>
            <w:r w:rsidRPr="00C946A2">
              <w:rPr>
                <w:rFonts w:cs="Times New Roman"/>
                <w:noProof/>
                <w:webHidden/>
              </w:rPr>
              <w:fldChar w:fldCharType="end"/>
            </w:r>
          </w:hyperlink>
        </w:p>
        <w:p w:rsidR="003F0564" w:rsidRPr="00C946A2" w:rsidRDefault="0076334A">
          <w:pPr>
            <w:pStyle w:val="20"/>
            <w:tabs>
              <w:tab w:val="left" w:pos="880"/>
              <w:tab w:val="right" w:leader="dot" w:pos="9343"/>
            </w:tabs>
            <w:rPr>
              <w:rFonts w:eastAsiaTheme="minorEastAsia" w:cs="Times New Roman"/>
              <w:noProof/>
              <w:sz w:val="22"/>
              <w:szCs w:val="22"/>
            </w:rPr>
          </w:pPr>
          <w:hyperlink w:anchor="_Toc453918841" w:history="1">
            <w:r w:rsidR="003F0564" w:rsidRPr="00C946A2">
              <w:rPr>
                <w:rStyle w:val="af9"/>
                <w:rFonts w:cs="Times New Roman"/>
                <w:noProof/>
              </w:rPr>
              <w:t>2.1.</w:t>
            </w:r>
            <w:r w:rsidR="003F0564" w:rsidRPr="00C946A2">
              <w:rPr>
                <w:rFonts w:eastAsiaTheme="minorEastAsia" w:cs="Times New Roman"/>
                <w:noProof/>
                <w:sz w:val="22"/>
                <w:szCs w:val="22"/>
              </w:rPr>
              <w:tab/>
            </w:r>
            <w:r w:rsidR="003F0564" w:rsidRPr="00C946A2">
              <w:rPr>
                <w:rStyle w:val="af9"/>
                <w:rFonts w:cs="Times New Roman"/>
                <w:noProof/>
              </w:rPr>
              <w:t xml:space="preserve">Предложения по оптимизации административно-территориального устройства </w:t>
            </w:r>
            <w:r w:rsidR="003223EF" w:rsidRPr="00C946A2">
              <w:rPr>
                <w:rStyle w:val="af9"/>
                <w:rFonts w:cs="Times New Roman"/>
                <w:noProof/>
              </w:rPr>
              <w:t>Нижнемамонского 1-го сельского</w:t>
            </w:r>
            <w:r w:rsidR="003F0564" w:rsidRPr="00C946A2">
              <w:rPr>
                <w:rStyle w:val="af9"/>
                <w:rFonts w:cs="Times New Roman"/>
                <w:noProof/>
              </w:rPr>
              <w:t xml:space="preserve"> поселения и изменению категорий земель</w:t>
            </w:r>
            <w:r w:rsidR="004E0373">
              <w:rPr>
                <w:rFonts w:cs="Times New Roman"/>
                <w:noProof/>
                <w:webHidden/>
              </w:rPr>
              <w:t xml:space="preserve"> </w:t>
            </w:r>
            <w:r w:rsidR="004E0373" w:rsidRPr="004E0373">
              <w:rPr>
                <w:rFonts w:cs="Times New Roman"/>
                <w:noProof/>
                <w:webHidden/>
                <w:color w:val="0070C0"/>
              </w:rPr>
              <w:t>(с изменениями)</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_Toc453918841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10</w:t>
            </w:r>
            <w:r w:rsidRPr="00C946A2">
              <w:rPr>
                <w:rFonts w:cs="Times New Roman"/>
                <w:noProof/>
                <w:webHidden/>
              </w:rPr>
              <w:fldChar w:fldCharType="end"/>
            </w:r>
          </w:hyperlink>
        </w:p>
        <w:p w:rsidR="003F0564" w:rsidRPr="00C946A2" w:rsidRDefault="0076334A">
          <w:pPr>
            <w:pStyle w:val="20"/>
            <w:tabs>
              <w:tab w:val="left" w:pos="880"/>
              <w:tab w:val="right" w:leader="dot" w:pos="9343"/>
            </w:tabs>
            <w:rPr>
              <w:rFonts w:eastAsiaTheme="minorEastAsia" w:cs="Times New Roman"/>
              <w:noProof/>
              <w:sz w:val="22"/>
              <w:szCs w:val="22"/>
            </w:rPr>
          </w:pPr>
          <w:hyperlink w:anchor="_Toc453918842" w:history="1">
            <w:r w:rsidR="003F0564" w:rsidRPr="00C946A2">
              <w:rPr>
                <w:rStyle w:val="af9"/>
                <w:rFonts w:cs="Times New Roman"/>
                <w:noProof/>
              </w:rPr>
              <w:t>2.2.</w:t>
            </w:r>
            <w:r w:rsidR="003F0564" w:rsidRPr="00C946A2">
              <w:rPr>
                <w:rFonts w:eastAsiaTheme="minorEastAsia" w:cs="Times New Roman"/>
                <w:noProof/>
                <w:sz w:val="22"/>
                <w:szCs w:val="22"/>
              </w:rPr>
              <w:tab/>
            </w:r>
            <w:r w:rsidR="003F0564" w:rsidRPr="00C946A2">
              <w:rPr>
                <w:rStyle w:val="af9"/>
                <w:rFonts w:cs="Times New Roman"/>
                <w:noProof/>
              </w:rPr>
              <w:t>Мероприятия по градостроительному зонированию</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_Toc453918842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11</w:t>
            </w:r>
            <w:r w:rsidRPr="00C946A2">
              <w:rPr>
                <w:rFonts w:cs="Times New Roman"/>
                <w:noProof/>
                <w:webHidden/>
              </w:rPr>
              <w:fldChar w:fldCharType="end"/>
            </w:r>
          </w:hyperlink>
        </w:p>
        <w:p w:rsidR="003F0564" w:rsidRPr="00C946A2" w:rsidRDefault="0076334A">
          <w:pPr>
            <w:pStyle w:val="20"/>
            <w:tabs>
              <w:tab w:val="left" w:pos="880"/>
              <w:tab w:val="right" w:leader="dot" w:pos="9343"/>
            </w:tabs>
            <w:rPr>
              <w:rFonts w:eastAsiaTheme="minorEastAsia" w:cs="Times New Roman"/>
              <w:noProof/>
              <w:sz w:val="22"/>
              <w:szCs w:val="22"/>
            </w:rPr>
          </w:pPr>
          <w:hyperlink w:anchor="_Toc453918843" w:history="1">
            <w:r w:rsidR="003F0564" w:rsidRPr="00C946A2">
              <w:rPr>
                <w:rStyle w:val="af9"/>
                <w:rFonts w:cs="Times New Roman"/>
                <w:noProof/>
              </w:rPr>
              <w:t>2.3.</w:t>
            </w:r>
            <w:r w:rsidR="003F0564" w:rsidRPr="00C946A2">
              <w:rPr>
                <w:rFonts w:eastAsiaTheme="minorEastAsia" w:cs="Times New Roman"/>
                <w:noProof/>
                <w:sz w:val="22"/>
                <w:szCs w:val="22"/>
              </w:rPr>
              <w:tab/>
            </w:r>
            <w:r w:rsidR="003F0564" w:rsidRPr="00C946A2">
              <w:rPr>
                <w:rStyle w:val="af9"/>
                <w:rFonts w:cs="Times New Roman"/>
                <w:noProof/>
              </w:rPr>
              <w:t xml:space="preserve">Мероприятия по сохранению, использованию и популяризации объектов культурного наследия местного значения на территории  </w:t>
            </w:r>
            <w:r w:rsidR="003223EF" w:rsidRPr="00C946A2">
              <w:rPr>
                <w:rStyle w:val="af9"/>
                <w:rFonts w:cs="Times New Roman"/>
                <w:noProof/>
              </w:rPr>
              <w:t>Нижнемамонского 1-го сельского</w:t>
            </w:r>
            <w:r w:rsidR="003F0564" w:rsidRPr="00C946A2">
              <w:rPr>
                <w:rStyle w:val="af9"/>
                <w:rFonts w:cs="Times New Roman"/>
                <w:noProof/>
              </w:rPr>
              <w:t xml:space="preserve"> поселения</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_Toc453918843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12</w:t>
            </w:r>
            <w:r w:rsidRPr="00C946A2">
              <w:rPr>
                <w:rFonts w:cs="Times New Roman"/>
                <w:noProof/>
                <w:webHidden/>
              </w:rPr>
              <w:fldChar w:fldCharType="end"/>
            </w:r>
          </w:hyperlink>
        </w:p>
        <w:p w:rsidR="003F0564" w:rsidRPr="00C946A2" w:rsidRDefault="0076334A">
          <w:pPr>
            <w:pStyle w:val="20"/>
            <w:tabs>
              <w:tab w:val="left" w:pos="880"/>
              <w:tab w:val="right" w:leader="dot" w:pos="9343"/>
            </w:tabs>
            <w:rPr>
              <w:rFonts w:eastAsiaTheme="minorEastAsia" w:cs="Times New Roman"/>
              <w:noProof/>
              <w:sz w:val="22"/>
              <w:szCs w:val="22"/>
            </w:rPr>
          </w:pPr>
          <w:hyperlink w:anchor="_Toc453918844" w:history="1">
            <w:r w:rsidR="003F0564" w:rsidRPr="00C946A2">
              <w:rPr>
                <w:rStyle w:val="af9"/>
                <w:rFonts w:cs="Times New Roman"/>
                <w:noProof/>
              </w:rPr>
              <w:t>2.4.</w:t>
            </w:r>
            <w:r w:rsidR="003F0564" w:rsidRPr="00C946A2">
              <w:rPr>
                <w:rFonts w:eastAsiaTheme="minorEastAsia" w:cs="Times New Roman"/>
                <w:noProof/>
                <w:sz w:val="22"/>
                <w:szCs w:val="22"/>
              </w:rPr>
              <w:tab/>
            </w:r>
            <w:r w:rsidR="003F0564" w:rsidRPr="00C946A2">
              <w:rPr>
                <w:rStyle w:val="af9"/>
                <w:rFonts w:cs="Times New Roman"/>
                <w:noProof/>
              </w:rPr>
              <w:t xml:space="preserve">Мероприятия по размещению на территории </w:t>
            </w:r>
            <w:r w:rsidR="003223EF" w:rsidRPr="00C946A2">
              <w:rPr>
                <w:rStyle w:val="af9"/>
                <w:rFonts w:cs="Times New Roman"/>
                <w:noProof/>
              </w:rPr>
              <w:t>Нижнемамонского 1-го сельского</w:t>
            </w:r>
            <w:r w:rsidR="003F0564" w:rsidRPr="00C946A2">
              <w:rPr>
                <w:rStyle w:val="af9"/>
                <w:rFonts w:cs="Times New Roman"/>
                <w:noProof/>
              </w:rPr>
              <w:t xml:space="preserve"> поселения объектов капитального строительства местного значения</w:t>
            </w:r>
            <w:r w:rsidR="00B67B13">
              <w:rPr>
                <w:rFonts w:cs="Times New Roman"/>
                <w:noProof/>
                <w:webHidden/>
              </w:rPr>
              <w:t xml:space="preserve"> </w:t>
            </w:r>
            <w:r w:rsidR="00B67B13" w:rsidRPr="00B67B13">
              <w:rPr>
                <w:rFonts w:cs="Times New Roman"/>
                <w:noProof/>
                <w:webHidden/>
                <w:color w:val="0070C0"/>
              </w:rPr>
              <w:t>(с изменениями)</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_Toc453918844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13</w:t>
            </w:r>
            <w:r w:rsidRPr="00C946A2">
              <w:rPr>
                <w:rFonts w:cs="Times New Roman"/>
                <w:noProof/>
                <w:webHidden/>
              </w:rPr>
              <w:fldChar w:fldCharType="end"/>
            </w:r>
          </w:hyperlink>
        </w:p>
        <w:p w:rsidR="003F0564" w:rsidRPr="00C946A2" w:rsidRDefault="0076334A" w:rsidP="00372D2C">
          <w:pPr>
            <w:pStyle w:val="3"/>
            <w:tabs>
              <w:tab w:val="left" w:pos="1320"/>
              <w:tab w:val="right" w:leader="dot" w:pos="9343"/>
            </w:tabs>
            <w:ind w:left="567"/>
            <w:rPr>
              <w:rFonts w:eastAsiaTheme="minorEastAsia" w:cs="Times New Roman"/>
              <w:noProof/>
              <w:sz w:val="22"/>
              <w:szCs w:val="22"/>
            </w:rPr>
          </w:pPr>
          <w:hyperlink w:anchor="_Toc453918845" w:history="1">
            <w:r w:rsidR="003F0564" w:rsidRPr="00C946A2">
              <w:rPr>
                <w:rStyle w:val="af9"/>
                <w:rFonts w:cs="Times New Roman"/>
                <w:noProof/>
              </w:rPr>
              <w:t>2.4.1.</w:t>
            </w:r>
            <w:r w:rsidR="003F0564" w:rsidRPr="00C946A2">
              <w:rPr>
                <w:rFonts w:eastAsiaTheme="minorEastAsia" w:cs="Times New Roman"/>
                <w:noProof/>
                <w:sz w:val="22"/>
                <w:szCs w:val="22"/>
              </w:rPr>
              <w:tab/>
            </w:r>
            <w:r w:rsidR="003F0564" w:rsidRPr="00C946A2">
              <w:rPr>
                <w:rStyle w:val="af9"/>
                <w:rFonts w:cs="Times New Roman"/>
                <w:noProof/>
              </w:rPr>
              <w:t xml:space="preserve">Предложения по обеспечению территории </w:t>
            </w:r>
            <w:r w:rsidR="003223EF" w:rsidRPr="00C946A2">
              <w:rPr>
                <w:rStyle w:val="af9"/>
                <w:rFonts w:cs="Times New Roman"/>
                <w:noProof/>
              </w:rPr>
              <w:t>Нижнемамонского 1-го сельского</w:t>
            </w:r>
            <w:r w:rsidR="003F0564" w:rsidRPr="00C946A2">
              <w:rPr>
                <w:rStyle w:val="af9"/>
                <w:rFonts w:cs="Times New Roman"/>
                <w:noProof/>
              </w:rPr>
              <w:t xml:space="preserve"> поселения объектами инженерной инфраструктуры</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_Toc453918845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13</w:t>
            </w:r>
            <w:r w:rsidRPr="00C946A2">
              <w:rPr>
                <w:rFonts w:cs="Times New Roman"/>
                <w:noProof/>
                <w:webHidden/>
              </w:rPr>
              <w:fldChar w:fldCharType="end"/>
            </w:r>
          </w:hyperlink>
        </w:p>
        <w:p w:rsidR="003F0564" w:rsidRPr="00C946A2" w:rsidRDefault="0076334A" w:rsidP="00372D2C">
          <w:pPr>
            <w:pStyle w:val="3"/>
            <w:tabs>
              <w:tab w:val="left" w:pos="1320"/>
              <w:tab w:val="right" w:leader="dot" w:pos="9343"/>
            </w:tabs>
            <w:ind w:left="567"/>
            <w:rPr>
              <w:rFonts w:eastAsiaTheme="minorEastAsia" w:cs="Times New Roman"/>
              <w:noProof/>
              <w:sz w:val="22"/>
              <w:szCs w:val="22"/>
            </w:rPr>
          </w:pPr>
          <w:hyperlink w:anchor="_Toc453918846" w:history="1">
            <w:r w:rsidR="003F0564" w:rsidRPr="00C946A2">
              <w:rPr>
                <w:rStyle w:val="af9"/>
                <w:rFonts w:cs="Times New Roman"/>
                <w:noProof/>
              </w:rPr>
              <w:t>2.4.2.</w:t>
            </w:r>
            <w:r w:rsidR="003F0564" w:rsidRPr="00C946A2">
              <w:rPr>
                <w:rFonts w:eastAsiaTheme="minorEastAsia" w:cs="Times New Roman"/>
                <w:noProof/>
                <w:sz w:val="22"/>
                <w:szCs w:val="22"/>
              </w:rPr>
              <w:tab/>
            </w:r>
            <w:r w:rsidR="003F0564" w:rsidRPr="00C946A2">
              <w:rPr>
                <w:rStyle w:val="af9"/>
                <w:rFonts w:cs="Times New Roman"/>
                <w:noProof/>
              </w:rPr>
              <w:t xml:space="preserve">Мероприятия по обеспечению  территории </w:t>
            </w:r>
            <w:r w:rsidR="003223EF" w:rsidRPr="00C946A2">
              <w:rPr>
                <w:rStyle w:val="af9"/>
                <w:rFonts w:cs="Times New Roman"/>
                <w:noProof/>
              </w:rPr>
              <w:t>Нижнемамонского 1-го сельского</w:t>
            </w:r>
            <w:r w:rsidR="003F0564" w:rsidRPr="00C946A2">
              <w:rPr>
                <w:rStyle w:val="af9"/>
                <w:rFonts w:cs="Times New Roman"/>
                <w:noProof/>
              </w:rPr>
              <w:t xml:space="preserve"> поселения объектами транспортной инфраструктуры</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_Toc453918846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16</w:t>
            </w:r>
            <w:r w:rsidRPr="00C946A2">
              <w:rPr>
                <w:rFonts w:cs="Times New Roman"/>
                <w:noProof/>
                <w:webHidden/>
              </w:rPr>
              <w:fldChar w:fldCharType="end"/>
            </w:r>
          </w:hyperlink>
        </w:p>
        <w:p w:rsidR="003F0564" w:rsidRPr="00C946A2" w:rsidRDefault="0076334A" w:rsidP="00372D2C">
          <w:pPr>
            <w:pStyle w:val="3"/>
            <w:tabs>
              <w:tab w:val="left" w:pos="1320"/>
              <w:tab w:val="right" w:leader="dot" w:pos="9343"/>
            </w:tabs>
            <w:ind w:left="567"/>
            <w:rPr>
              <w:rFonts w:eastAsiaTheme="minorEastAsia" w:cs="Times New Roman"/>
              <w:noProof/>
              <w:sz w:val="22"/>
              <w:szCs w:val="22"/>
            </w:rPr>
          </w:pPr>
          <w:hyperlink w:anchor="_Toc453918847" w:history="1">
            <w:r w:rsidR="003F0564" w:rsidRPr="00C946A2">
              <w:rPr>
                <w:rStyle w:val="af9"/>
                <w:rFonts w:cs="Times New Roman"/>
                <w:smallCaps/>
                <w:noProof/>
                <w:snapToGrid w:val="0"/>
              </w:rPr>
              <w:t>2.4.3.</w:t>
            </w:r>
            <w:r w:rsidR="003F0564" w:rsidRPr="00C946A2">
              <w:rPr>
                <w:rFonts w:eastAsiaTheme="minorEastAsia" w:cs="Times New Roman"/>
                <w:noProof/>
                <w:sz w:val="22"/>
                <w:szCs w:val="22"/>
              </w:rPr>
              <w:tab/>
            </w:r>
            <w:r w:rsidR="003F0564" w:rsidRPr="00C946A2">
              <w:rPr>
                <w:rStyle w:val="af9"/>
                <w:rFonts w:cs="Times New Roman"/>
                <w:noProof/>
              </w:rPr>
              <w:t xml:space="preserve">Мероприятия по обеспечению  территории </w:t>
            </w:r>
            <w:r w:rsidR="003223EF" w:rsidRPr="00C946A2">
              <w:rPr>
                <w:rStyle w:val="af9"/>
                <w:rFonts w:cs="Times New Roman"/>
                <w:noProof/>
              </w:rPr>
              <w:t>Нижнемамонского 1-го сельского</w:t>
            </w:r>
            <w:r w:rsidR="003F0564" w:rsidRPr="00C946A2">
              <w:rPr>
                <w:rStyle w:val="af9"/>
                <w:rFonts w:cs="Times New Roman"/>
                <w:noProof/>
              </w:rPr>
              <w:t xml:space="preserve"> поселения  объектами  жилой инфраструктуры</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_Toc453918847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17</w:t>
            </w:r>
            <w:r w:rsidRPr="00C946A2">
              <w:rPr>
                <w:rFonts w:cs="Times New Roman"/>
                <w:noProof/>
                <w:webHidden/>
              </w:rPr>
              <w:fldChar w:fldCharType="end"/>
            </w:r>
          </w:hyperlink>
        </w:p>
        <w:p w:rsidR="003F0564" w:rsidRPr="00C946A2" w:rsidRDefault="0076334A" w:rsidP="00372D2C">
          <w:pPr>
            <w:pStyle w:val="3"/>
            <w:tabs>
              <w:tab w:val="left" w:pos="1320"/>
              <w:tab w:val="right" w:leader="dot" w:pos="9343"/>
            </w:tabs>
            <w:ind w:left="567"/>
            <w:rPr>
              <w:rFonts w:eastAsiaTheme="minorEastAsia" w:cs="Times New Roman"/>
              <w:noProof/>
              <w:sz w:val="22"/>
              <w:szCs w:val="22"/>
            </w:rPr>
          </w:pPr>
          <w:hyperlink w:anchor="_Toc453918848" w:history="1">
            <w:r w:rsidR="003F0564" w:rsidRPr="00C946A2">
              <w:rPr>
                <w:rStyle w:val="af9"/>
                <w:rFonts w:cs="Times New Roman"/>
                <w:noProof/>
                <w:snapToGrid w:val="0"/>
              </w:rPr>
              <w:t>2.4.4.</w:t>
            </w:r>
            <w:r w:rsidR="003F0564" w:rsidRPr="00C946A2">
              <w:rPr>
                <w:rFonts w:eastAsiaTheme="minorEastAsia" w:cs="Times New Roman"/>
                <w:noProof/>
                <w:sz w:val="22"/>
                <w:szCs w:val="22"/>
              </w:rPr>
              <w:tab/>
            </w:r>
            <w:r w:rsidR="003F0564" w:rsidRPr="00C946A2">
              <w:rPr>
                <w:rStyle w:val="af9"/>
                <w:rFonts w:cs="Times New Roman"/>
                <w:noProof/>
                <w:snapToGrid w:val="0"/>
              </w:rPr>
              <w:t xml:space="preserve">Мероприятия по обеспечению территории </w:t>
            </w:r>
            <w:r w:rsidR="003223EF" w:rsidRPr="00C946A2">
              <w:rPr>
                <w:rStyle w:val="af9"/>
                <w:rFonts w:cs="Times New Roman"/>
                <w:noProof/>
                <w:snapToGrid w:val="0"/>
              </w:rPr>
              <w:t>Нижнемамонского 1-го сельского</w:t>
            </w:r>
            <w:r w:rsidR="003F0564" w:rsidRPr="00C946A2">
              <w:rPr>
                <w:rStyle w:val="af9"/>
                <w:rFonts w:cs="Times New Roman"/>
                <w:noProof/>
                <w:snapToGrid w:val="0"/>
              </w:rPr>
              <w:t xml:space="preserve"> поселения объектами социальной инфраструктуры</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_Toc453918848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18</w:t>
            </w:r>
            <w:r w:rsidRPr="00C946A2">
              <w:rPr>
                <w:rFonts w:cs="Times New Roman"/>
                <w:noProof/>
                <w:webHidden/>
              </w:rPr>
              <w:fldChar w:fldCharType="end"/>
            </w:r>
          </w:hyperlink>
        </w:p>
        <w:p w:rsidR="003F0564" w:rsidRPr="00C946A2" w:rsidRDefault="0076334A" w:rsidP="00372D2C">
          <w:pPr>
            <w:pStyle w:val="3"/>
            <w:tabs>
              <w:tab w:val="left" w:pos="1320"/>
              <w:tab w:val="right" w:leader="dot" w:pos="9343"/>
            </w:tabs>
            <w:ind w:left="567"/>
            <w:rPr>
              <w:rFonts w:eastAsiaTheme="minorEastAsia" w:cs="Times New Roman"/>
              <w:noProof/>
              <w:sz w:val="22"/>
              <w:szCs w:val="22"/>
            </w:rPr>
          </w:pPr>
          <w:hyperlink w:anchor="_Toc453918849" w:history="1">
            <w:r w:rsidR="003F0564" w:rsidRPr="00C946A2">
              <w:rPr>
                <w:rStyle w:val="af9"/>
                <w:rFonts w:cs="Times New Roman"/>
                <w:noProof/>
              </w:rPr>
              <w:t>2.4.5.</w:t>
            </w:r>
            <w:r w:rsidR="003F0564" w:rsidRPr="00C946A2">
              <w:rPr>
                <w:rFonts w:eastAsiaTheme="minorEastAsia" w:cs="Times New Roman"/>
                <w:noProof/>
                <w:sz w:val="22"/>
                <w:szCs w:val="22"/>
              </w:rPr>
              <w:tab/>
            </w:r>
            <w:r w:rsidR="003F0564" w:rsidRPr="00C946A2">
              <w:rPr>
                <w:rStyle w:val="af9"/>
                <w:rFonts w:cs="Times New Roman"/>
                <w:noProof/>
              </w:rPr>
              <w:t xml:space="preserve">Мероприятия по обеспечению территории </w:t>
            </w:r>
            <w:r w:rsidR="003223EF" w:rsidRPr="00C946A2">
              <w:rPr>
                <w:rStyle w:val="af9"/>
                <w:rFonts w:cs="Times New Roman"/>
                <w:noProof/>
              </w:rPr>
              <w:t>Нижнемамонского 1-го сельского</w:t>
            </w:r>
            <w:r w:rsidR="003F0564" w:rsidRPr="00C946A2">
              <w:rPr>
                <w:rStyle w:val="af9"/>
                <w:rFonts w:cs="Times New Roman"/>
                <w:noProof/>
              </w:rPr>
              <w:t xml:space="preserve"> поселения объектами массового отдыха жителей поселения, благоустройства и озеленения</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_Toc453918849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18</w:t>
            </w:r>
            <w:r w:rsidRPr="00C946A2">
              <w:rPr>
                <w:rFonts w:cs="Times New Roman"/>
                <w:noProof/>
                <w:webHidden/>
              </w:rPr>
              <w:fldChar w:fldCharType="end"/>
            </w:r>
          </w:hyperlink>
        </w:p>
        <w:p w:rsidR="003F0564" w:rsidRPr="00C946A2" w:rsidRDefault="0076334A" w:rsidP="00372D2C">
          <w:pPr>
            <w:pStyle w:val="3"/>
            <w:tabs>
              <w:tab w:val="left" w:pos="1320"/>
              <w:tab w:val="right" w:leader="dot" w:pos="9343"/>
            </w:tabs>
            <w:ind w:left="567"/>
            <w:rPr>
              <w:rFonts w:eastAsiaTheme="minorEastAsia" w:cs="Times New Roman"/>
              <w:noProof/>
              <w:sz w:val="22"/>
              <w:szCs w:val="22"/>
            </w:rPr>
          </w:pPr>
          <w:hyperlink w:anchor="_Toc453918850" w:history="1">
            <w:r w:rsidR="003F0564" w:rsidRPr="00C946A2">
              <w:rPr>
                <w:rStyle w:val="af9"/>
                <w:rFonts w:cs="Times New Roman"/>
                <w:noProof/>
              </w:rPr>
              <w:t>2.4.6.</w:t>
            </w:r>
            <w:r w:rsidR="003F0564" w:rsidRPr="00C946A2">
              <w:rPr>
                <w:rFonts w:eastAsiaTheme="minorEastAsia" w:cs="Times New Roman"/>
                <w:noProof/>
                <w:sz w:val="22"/>
                <w:szCs w:val="22"/>
              </w:rPr>
              <w:tab/>
            </w:r>
            <w:r w:rsidR="003F0564" w:rsidRPr="00C946A2">
              <w:rPr>
                <w:rStyle w:val="af9"/>
                <w:rFonts w:cs="Times New Roman"/>
                <w:noProof/>
              </w:rPr>
              <w:t>Мероприятия по организации сбора и вывоза бытовых отходов и мусора, организация мест захоронения на территории городского поселения</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_Toc453918850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19</w:t>
            </w:r>
            <w:r w:rsidRPr="00C946A2">
              <w:rPr>
                <w:rFonts w:cs="Times New Roman"/>
                <w:noProof/>
                <w:webHidden/>
              </w:rPr>
              <w:fldChar w:fldCharType="end"/>
            </w:r>
          </w:hyperlink>
        </w:p>
        <w:p w:rsidR="003F0564" w:rsidRPr="00C946A2" w:rsidRDefault="0076334A" w:rsidP="00372D2C">
          <w:pPr>
            <w:pStyle w:val="3"/>
            <w:tabs>
              <w:tab w:val="left" w:pos="1320"/>
              <w:tab w:val="right" w:leader="dot" w:pos="9343"/>
            </w:tabs>
            <w:ind w:left="567"/>
            <w:rPr>
              <w:rFonts w:eastAsiaTheme="minorEastAsia" w:cs="Times New Roman"/>
              <w:noProof/>
              <w:sz w:val="22"/>
              <w:szCs w:val="22"/>
            </w:rPr>
          </w:pPr>
          <w:hyperlink w:anchor="_Toc453918851" w:history="1">
            <w:r w:rsidR="003F0564" w:rsidRPr="00C946A2">
              <w:rPr>
                <w:rStyle w:val="af9"/>
                <w:rFonts w:cs="Times New Roman"/>
                <w:noProof/>
              </w:rPr>
              <w:t>2.4.7.</w:t>
            </w:r>
            <w:r w:rsidR="003F0564" w:rsidRPr="00C946A2">
              <w:rPr>
                <w:rFonts w:eastAsiaTheme="minorEastAsia" w:cs="Times New Roman"/>
                <w:noProof/>
                <w:sz w:val="22"/>
                <w:szCs w:val="22"/>
              </w:rPr>
              <w:tab/>
            </w:r>
            <w:r w:rsidR="003F0564" w:rsidRPr="00C946A2">
              <w:rPr>
                <w:rStyle w:val="af9"/>
                <w:rFonts w:cs="Times New Roman"/>
                <w:noProof/>
              </w:rPr>
              <w:t>Мероприятия по предотвращению чрезвычайных ситуаций природного и техногенного характера</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_Toc453918851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20</w:t>
            </w:r>
            <w:r w:rsidRPr="00C946A2">
              <w:rPr>
                <w:rFonts w:cs="Times New Roman"/>
                <w:noProof/>
                <w:webHidden/>
              </w:rPr>
              <w:fldChar w:fldCharType="end"/>
            </w:r>
          </w:hyperlink>
        </w:p>
        <w:p w:rsidR="003F0564" w:rsidRPr="00C946A2" w:rsidRDefault="0076334A" w:rsidP="00372D2C">
          <w:pPr>
            <w:pStyle w:val="3"/>
            <w:tabs>
              <w:tab w:val="left" w:pos="1320"/>
              <w:tab w:val="right" w:leader="dot" w:pos="9343"/>
            </w:tabs>
            <w:ind w:left="567"/>
            <w:rPr>
              <w:rFonts w:eastAsiaTheme="minorEastAsia" w:cs="Times New Roman"/>
              <w:noProof/>
              <w:sz w:val="22"/>
              <w:szCs w:val="22"/>
            </w:rPr>
          </w:pPr>
          <w:hyperlink w:anchor="_Toc453918852" w:history="1">
            <w:r w:rsidR="003F0564" w:rsidRPr="00C946A2">
              <w:rPr>
                <w:rStyle w:val="af9"/>
                <w:rFonts w:cs="Times New Roman"/>
                <w:noProof/>
                <w:snapToGrid w:val="0"/>
              </w:rPr>
              <w:t>2.4.8.</w:t>
            </w:r>
            <w:r w:rsidR="003F0564" w:rsidRPr="00C946A2">
              <w:rPr>
                <w:rFonts w:eastAsiaTheme="minorEastAsia" w:cs="Times New Roman"/>
                <w:noProof/>
                <w:sz w:val="22"/>
                <w:szCs w:val="22"/>
              </w:rPr>
              <w:tab/>
            </w:r>
            <w:r w:rsidR="003F0564" w:rsidRPr="00C946A2">
              <w:rPr>
                <w:rStyle w:val="af9"/>
                <w:rFonts w:cs="Times New Roman"/>
                <w:noProof/>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4E0373">
              <w:rPr>
                <w:rStyle w:val="af9"/>
                <w:rFonts w:cs="Times New Roman"/>
                <w:noProof/>
                <w:snapToGrid w:val="0"/>
              </w:rPr>
              <w:t xml:space="preserve"> </w:t>
            </w:r>
            <w:r w:rsidR="004E0373" w:rsidRPr="004E0373">
              <w:rPr>
                <w:rStyle w:val="af9"/>
                <w:rFonts w:cs="Times New Roman"/>
                <w:noProof/>
                <w:snapToGrid w:val="0"/>
                <w:webHidden/>
                <w:color w:val="0070C0"/>
              </w:rPr>
              <w:t>(с изменениями)</w:t>
            </w:r>
            <w:r w:rsidR="003F0564" w:rsidRPr="00C946A2">
              <w:rPr>
                <w:rStyle w:val="af9"/>
                <w:rFonts w:cs="Times New Roman"/>
                <w:noProof/>
                <w:snapToGrid w:val="0"/>
              </w:rPr>
              <w:t>.</w:t>
            </w:r>
            <w:r w:rsidR="00372D2C" w:rsidRPr="00C946A2">
              <w:rPr>
                <w:rStyle w:val="af9"/>
                <w:rFonts w:cs="Times New Roman"/>
                <w:noProof/>
                <w:snapToGrid w:val="0"/>
              </w:rPr>
              <w:t xml:space="preserve"> </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_Toc453918852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20</w:t>
            </w:r>
            <w:r w:rsidRPr="00C946A2">
              <w:rPr>
                <w:rFonts w:cs="Times New Roman"/>
                <w:noProof/>
                <w:webHidden/>
              </w:rPr>
              <w:fldChar w:fldCharType="end"/>
            </w:r>
          </w:hyperlink>
        </w:p>
        <w:p w:rsidR="003F0564" w:rsidRPr="00C946A2" w:rsidRDefault="0076334A">
          <w:pPr>
            <w:pStyle w:val="20"/>
            <w:tabs>
              <w:tab w:val="left" w:pos="880"/>
              <w:tab w:val="right" w:leader="dot" w:pos="9343"/>
            </w:tabs>
            <w:rPr>
              <w:rFonts w:eastAsiaTheme="minorEastAsia" w:cs="Times New Roman"/>
              <w:noProof/>
              <w:sz w:val="22"/>
              <w:szCs w:val="22"/>
            </w:rPr>
          </w:pPr>
          <w:hyperlink w:anchor="_Toc453918853" w:history="1">
            <w:r w:rsidR="003F0564" w:rsidRPr="00C946A2">
              <w:rPr>
                <w:rStyle w:val="af9"/>
                <w:rFonts w:cs="Times New Roman"/>
                <w:noProof/>
              </w:rPr>
              <w:t>2.5.</w:t>
            </w:r>
            <w:r w:rsidR="003F0564" w:rsidRPr="00C946A2">
              <w:rPr>
                <w:rFonts w:eastAsiaTheme="minorEastAsia" w:cs="Times New Roman"/>
                <w:noProof/>
                <w:sz w:val="22"/>
                <w:szCs w:val="22"/>
              </w:rPr>
              <w:tab/>
            </w:r>
            <w:r w:rsidR="003F0564" w:rsidRPr="00C946A2">
              <w:rPr>
                <w:rStyle w:val="af9"/>
                <w:rFonts w:cs="Times New Roman"/>
                <w:noProof/>
              </w:rPr>
              <w:t>Мероприятия по охране окружающей среды</w:t>
            </w:r>
            <w:r w:rsidR="004E0373">
              <w:rPr>
                <w:rFonts w:cs="Times New Roman"/>
                <w:noProof/>
                <w:webHidden/>
              </w:rPr>
              <w:t xml:space="preserve"> </w:t>
            </w:r>
            <w:r w:rsidR="004E0373" w:rsidRPr="004E0373">
              <w:rPr>
                <w:rFonts w:cs="Times New Roman"/>
                <w:noProof/>
                <w:webHidden/>
                <w:color w:val="0070C0"/>
              </w:rPr>
              <w:t>(с изменениями)</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_Toc453918853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22</w:t>
            </w:r>
            <w:r w:rsidRPr="00C946A2">
              <w:rPr>
                <w:rFonts w:cs="Times New Roman"/>
                <w:noProof/>
                <w:webHidden/>
              </w:rPr>
              <w:fldChar w:fldCharType="end"/>
            </w:r>
          </w:hyperlink>
        </w:p>
        <w:p w:rsidR="003F0564" w:rsidRPr="00C946A2" w:rsidRDefault="0076334A">
          <w:pPr>
            <w:pStyle w:val="13"/>
            <w:tabs>
              <w:tab w:val="left" w:pos="480"/>
              <w:tab w:val="right" w:leader="dot" w:pos="9343"/>
            </w:tabs>
            <w:rPr>
              <w:rFonts w:eastAsiaTheme="minorEastAsia" w:cs="Times New Roman"/>
              <w:noProof/>
              <w:sz w:val="22"/>
              <w:szCs w:val="22"/>
            </w:rPr>
          </w:pPr>
          <w:hyperlink w:anchor="_Toc453918854" w:history="1">
            <w:r w:rsidR="003F0564" w:rsidRPr="00C946A2">
              <w:rPr>
                <w:rStyle w:val="af9"/>
                <w:rFonts w:cs="Times New Roman"/>
                <w:noProof/>
              </w:rPr>
              <w:t>3.</w:t>
            </w:r>
            <w:r w:rsidR="003F0564" w:rsidRPr="00C946A2">
              <w:rPr>
                <w:rFonts w:eastAsiaTheme="minorEastAsia" w:cs="Times New Roman"/>
                <w:noProof/>
                <w:sz w:val="22"/>
                <w:szCs w:val="22"/>
              </w:rPr>
              <w:tab/>
            </w:r>
            <w:r w:rsidR="003F0564" w:rsidRPr="00C946A2">
              <w:rPr>
                <w:rStyle w:val="af9"/>
                <w:rFonts w:cs="Times New Roman"/>
                <w:noProof/>
              </w:rPr>
              <w:t>ПОРЯДОК РЕАЛИЗАЦИИ ГЕНЕРАЛЬНОГО ПЛАНА</w:t>
            </w:r>
            <w:r w:rsidR="003F0564" w:rsidRPr="00C946A2">
              <w:rPr>
                <w:rFonts w:cs="Times New Roman"/>
                <w:noProof/>
                <w:webHidden/>
              </w:rPr>
              <w:tab/>
            </w:r>
            <w:r w:rsidRPr="00C946A2">
              <w:rPr>
                <w:rFonts w:cs="Times New Roman"/>
                <w:noProof/>
                <w:webHidden/>
              </w:rPr>
              <w:fldChar w:fldCharType="begin"/>
            </w:r>
            <w:r w:rsidR="003F0564" w:rsidRPr="00C946A2">
              <w:rPr>
                <w:rFonts w:cs="Times New Roman"/>
                <w:noProof/>
                <w:webHidden/>
              </w:rPr>
              <w:instrText xml:space="preserve"> PAGEREF _Toc453918854 \h </w:instrText>
            </w:r>
            <w:r w:rsidRPr="00C946A2">
              <w:rPr>
                <w:rFonts w:cs="Times New Roman"/>
                <w:noProof/>
                <w:webHidden/>
              </w:rPr>
            </w:r>
            <w:r w:rsidRPr="00C946A2">
              <w:rPr>
                <w:rFonts w:cs="Times New Roman"/>
                <w:noProof/>
                <w:webHidden/>
              </w:rPr>
              <w:fldChar w:fldCharType="separate"/>
            </w:r>
            <w:r w:rsidR="00372D2C" w:rsidRPr="00C946A2">
              <w:rPr>
                <w:rFonts w:cs="Times New Roman"/>
                <w:noProof/>
                <w:webHidden/>
              </w:rPr>
              <w:t>24</w:t>
            </w:r>
            <w:r w:rsidRPr="00C946A2">
              <w:rPr>
                <w:rFonts w:cs="Times New Roman"/>
                <w:noProof/>
                <w:webHidden/>
              </w:rPr>
              <w:fldChar w:fldCharType="end"/>
            </w:r>
          </w:hyperlink>
        </w:p>
        <w:p w:rsidR="00F704AB" w:rsidRPr="00C946A2" w:rsidRDefault="0076334A">
          <w:pPr>
            <w:rPr>
              <w:rFonts w:cs="Times New Roman"/>
            </w:rPr>
          </w:pPr>
          <w:r w:rsidRPr="00C946A2">
            <w:rPr>
              <w:rFonts w:cs="Times New Roman"/>
              <w:b/>
              <w:bCs/>
            </w:rPr>
            <w:fldChar w:fldCharType="end"/>
          </w:r>
        </w:p>
      </w:sdtContent>
    </w:sdt>
    <w:p w:rsidR="0010070E" w:rsidRPr="00C946A2" w:rsidRDefault="0010070E" w:rsidP="00754A7E">
      <w:pPr>
        <w:rPr>
          <w:rFonts w:cs="Times New Roman"/>
        </w:rPr>
      </w:pPr>
    </w:p>
    <w:p w:rsidR="009A278F" w:rsidRPr="00C946A2" w:rsidRDefault="009A278F" w:rsidP="009A278F">
      <w:pPr>
        <w:jc w:val="center"/>
        <w:rPr>
          <w:rFonts w:cs="Times New Roman"/>
        </w:rPr>
      </w:pPr>
    </w:p>
    <w:p w:rsidR="0010070E" w:rsidRPr="00C946A2" w:rsidRDefault="009A278F" w:rsidP="009A278F">
      <w:pPr>
        <w:pageBreakBefore/>
        <w:jc w:val="center"/>
        <w:rPr>
          <w:rFonts w:cs="Times New Roman"/>
          <w:b/>
        </w:rPr>
      </w:pPr>
      <w:r w:rsidRPr="00C946A2">
        <w:rPr>
          <w:rFonts w:cs="Times New Roman"/>
          <w:b/>
        </w:rPr>
        <w:lastRenderedPageBreak/>
        <w:t>Со</w:t>
      </w:r>
      <w:r w:rsidR="002613D6" w:rsidRPr="00C946A2">
        <w:rPr>
          <w:rFonts w:cs="Times New Roman"/>
          <w:b/>
        </w:rPr>
        <w:t xml:space="preserve">став </w:t>
      </w:r>
      <w:r w:rsidR="003223EF" w:rsidRPr="00C946A2">
        <w:rPr>
          <w:rFonts w:cs="Times New Roman"/>
          <w:b/>
        </w:rPr>
        <w:t>г</w:t>
      </w:r>
      <w:r w:rsidR="002613D6" w:rsidRPr="00C946A2">
        <w:rPr>
          <w:rFonts w:cs="Times New Roman"/>
          <w:b/>
        </w:rPr>
        <w:t>енерального плана</w:t>
      </w:r>
      <w:r w:rsidR="000C1254">
        <w:rPr>
          <w:rFonts w:cs="Times New Roman"/>
          <w:b/>
        </w:rPr>
        <w:t xml:space="preserve"> </w:t>
      </w:r>
      <w:r w:rsidR="000C1254" w:rsidRPr="000C1254">
        <w:rPr>
          <w:rFonts w:cs="Times New Roman"/>
          <w:b/>
          <w:color w:val="0070C0"/>
        </w:rPr>
        <w:t>(с изменениями)</w:t>
      </w:r>
    </w:p>
    <w:p w:rsidR="009A278F" w:rsidRPr="00C946A2" w:rsidRDefault="009A278F" w:rsidP="009A278F">
      <w:pPr>
        <w:jc w:val="center"/>
        <w:rPr>
          <w:rFonts w:cs="Times New Roman"/>
        </w:rPr>
      </w:pP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884"/>
        <w:gridCol w:w="1526"/>
        <w:gridCol w:w="7229"/>
      </w:tblGrid>
      <w:tr w:rsidR="00E870CA" w:rsidRPr="00F3354F" w:rsidTr="000C1254">
        <w:trPr>
          <w:trHeight w:val="276"/>
        </w:trPr>
        <w:tc>
          <w:tcPr>
            <w:tcW w:w="884" w:type="dxa"/>
            <w:shd w:val="clear" w:color="auto" w:fill="DAEEF3" w:themeFill="accent5" w:themeFillTint="33"/>
          </w:tcPr>
          <w:p w:rsidR="00E870CA" w:rsidRPr="00F3354F" w:rsidRDefault="00E870CA" w:rsidP="00E870CA">
            <w:pPr>
              <w:pStyle w:val="TableContents"/>
              <w:rPr>
                <w:rFonts w:cs="Times New Roman"/>
                <w:b/>
                <w:bCs/>
                <w:lang w:val="en-US"/>
              </w:rPr>
            </w:pPr>
            <w:r w:rsidRPr="00F3354F">
              <w:rPr>
                <w:rFonts w:cs="Times New Roman"/>
                <w:b/>
                <w:bCs/>
                <w:lang w:val="en-US"/>
              </w:rPr>
              <w:t>№ п/п</w:t>
            </w:r>
          </w:p>
        </w:tc>
        <w:tc>
          <w:tcPr>
            <w:tcW w:w="1526" w:type="dxa"/>
            <w:shd w:val="clear" w:color="auto" w:fill="DAEEF3" w:themeFill="accent5" w:themeFillTint="33"/>
          </w:tcPr>
          <w:p w:rsidR="00E870CA" w:rsidRPr="00F3354F" w:rsidRDefault="00E870CA" w:rsidP="00E870CA">
            <w:pPr>
              <w:pStyle w:val="TableContents"/>
              <w:ind w:right="-197"/>
              <w:rPr>
                <w:rFonts w:cs="Times New Roman"/>
                <w:b/>
                <w:bCs/>
              </w:rPr>
            </w:pPr>
            <w:r w:rsidRPr="00F3354F">
              <w:rPr>
                <w:rFonts w:cs="Times New Roman"/>
                <w:b/>
                <w:bCs/>
              </w:rPr>
              <w:t>Обозначение</w:t>
            </w:r>
          </w:p>
        </w:tc>
        <w:tc>
          <w:tcPr>
            <w:tcW w:w="7229" w:type="dxa"/>
            <w:shd w:val="clear" w:color="auto" w:fill="DAEEF3" w:themeFill="accent5" w:themeFillTint="33"/>
          </w:tcPr>
          <w:p w:rsidR="00E870CA" w:rsidRPr="00F3354F" w:rsidRDefault="00E870CA" w:rsidP="00E870CA">
            <w:pPr>
              <w:pStyle w:val="TableContents"/>
              <w:rPr>
                <w:rFonts w:cs="Times New Roman"/>
                <w:b/>
                <w:bCs/>
              </w:rPr>
            </w:pPr>
            <w:r w:rsidRPr="00F3354F">
              <w:rPr>
                <w:rFonts w:cs="Times New Roman"/>
                <w:b/>
                <w:bCs/>
              </w:rPr>
              <w:t>Наименование</w:t>
            </w:r>
          </w:p>
        </w:tc>
      </w:tr>
      <w:tr w:rsidR="00E870CA" w:rsidRPr="00F3354F" w:rsidTr="00372D2C">
        <w:trPr>
          <w:trHeight w:val="276"/>
        </w:trPr>
        <w:tc>
          <w:tcPr>
            <w:tcW w:w="9639" w:type="dxa"/>
            <w:gridSpan w:val="3"/>
          </w:tcPr>
          <w:p w:rsidR="00E870CA" w:rsidRPr="00F3354F" w:rsidRDefault="00E870CA" w:rsidP="00E870CA">
            <w:pPr>
              <w:pStyle w:val="TableContents"/>
              <w:rPr>
                <w:rFonts w:cs="Times New Roman"/>
                <w:b/>
                <w:bCs/>
              </w:rPr>
            </w:pPr>
            <w:r w:rsidRPr="00F3354F">
              <w:rPr>
                <w:rFonts w:cs="Times New Roman"/>
                <w:b/>
                <w:bCs/>
              </w:rPr>
              <w:t>Текстовая часть</w:t>
            </w:r>
          </w:p>
        </w:tc>
      </w:tr>
      <w:tr w:rsidR="00E870CA" w:rsidRPr="00F3354F" w:rsidTr="000C1254">
        <w:trPr>
          <w:trHeight w:val="276"/>
        </w:trPr>
        <w:tc>
          <w:tcPr>
            <w:tcW w:w="884" w:type="dxa"/>
          </w:tcPr>
          <w:p w:rsidR="00E870CA" w:rsidRPr="00F3354F" w:rsidRDefault="00E870CA" w:rsidP="00E870CA">
            <w:pPr>
              <w:pStyle w:val="TableContents"/>
              <w:jc w:val="center"/>
              <w:rPr>
                <w:rFonts w:cs="Times New Roman"/>
                <w:b/>
              </w:rPr>
            </w:pPr>
            <w:r w:rsidRPr="00F3354F">
              <w:rPr>
                <w:rFonts w:cs="Times New Roman"/>
                <w:b/>
              </w:rPr>
              <w:t>1</w:t>
            </w:r>
          </w:p>
        </w:tc>
        <w:tc>
          <w:tcPr>
            <w:tcW w:w="1526" w:type="dxa"/>
          </w:tcPr>
          <w:p w:rsidR="00E870CA" w:rsidRPr="00F3354F" w:rsidRDefault="00E870CA" w:rsidP="00E870CA">
            <w:pPr>
              <w:pStyle w:val="TableContents"/>
              <w:rPr>
                <w:rFonts w:cs="Times New Roman"/>
                <w:b/>
              </w:rPr>
            </w:pPr>
            <w:r w:rsidRPr="00F3354F">
              <w:rPr>
                <w:rFonts w:cs="Times New Roman"/>
                <w:b/>
              </w:rPr>
              <w:t xml:space="preserve">Том </w:t>
            </w:r>
            <w:r w:rsidRPr="00F3354F">
              <w:rPr>
                <w:rFonts w:cs="Times New Roman"/>
                <w:b/>
                <w:lang w:val="en-US"/>
              </w:rPr>
              <w:t>I</w:t>
            </w:r>
          </w:p>
        </w:tc>
        <w:tc>
          <w:tcPr>
            <w:tcW w:w="7229" w:type="dxa"/>
          </w:tcPr>
          <w:p w:rsidR="00E870CA" w:rsidRPr="00F3354F" w:rsidRDefault="00E870CA" w:rsidP="00E870CA">
            <w:pPr>
              <w:pStyle w:val="TableContents"/>
              <w:rPr>
                <w:rFonts w:cs="Times New Roman"/>
                <w:b/>
              </w:rPr>
            </w:pPr>
            <w:r w:rsidRPr="00F3354F">
              <w:rPr>
                <w:rFonts w:cs="Times New Roman"/>
                <w:b/>
              </w:rPr>
              <w:t>Положение о территориальном планировании Нижнемамонского 1-го сельского поселения.</w:t>
            </w:r>
          </w:p>
        </w:tc>
      </w:tr>
      <w:tr w:rsidR="00E870CA" w:rsidRPr="00F3354F" w:rsidTr="000C1254">
        <w:trPr>
          <w:trHeight w:val="276"/>
        </w:trPr>
        <w:tc>
          <w:tcPr>
            <w:tcW w:w="884" w:type="dxa"/>
            <w:shd w:val="clear" w:color="auto" w:fill="auto"/>
          </w:tcPr>
          <w:p w:rsidR="00E870CA" w:rsidRPr="00F3354F" w:rsidRDefault="00E870CA" w:rsidP="00E870CA">
            <w:pPr>
              <w:pStyle w:val="TableContents"/>
              <w:jc w:val="center"/>
              <w:rPr>
                <w:rFonts w:cs="Times New Roman"/>
                <w:bCs/>
                <w:snapToGrid w:val="0"/>
              </w:rPr>
            </w:pPr>
            <w:r w:rsidRPr="00F3354F">
              <w:rPr>
                <w:rFonts w:cs="Times New Roman"/>
                <w:bCs/>
                <w:snapToGrid w:val="0"/>
              </w:rPr>
              <w:t>2</w:t>
            </w:r>
          </w:p>
        </w:tc>
        <w:tc>
          <w:tcPr>
            <w:tcW w:w="1526" w:type="dxa"/>
            <w:shd w:val="clear" w:color="auto" w:fill="auto"/>
          </w:tcPr>
          <w:p w:rsidR="00E870CA" w:rsidRPr="00F3354F" w:rsidRDefault="00E870CA" w:rsidP="00E870CA">
            <w:pPr>
              <w:pStyle w:val="TableContents"/>
              <w:rPr>
                <w:rFonts w:cs="Times New Roman"/>
                <w:bCs/>
                <w:snapToGrid w:val="0"/>
              </w:rPr>
            </w:pPr>
            <w:r w:rsidRPr="00F3354F">
              <w:rPr>
                <w:rFonts w:cs="Times New Roman"/>
                <w:bCs/>
                <w:snapToGrid w:val="0"/>
              </w:rPr>
              <w:t xml:space="preserve">Том </w:t>
            </w:r>
            <w:r w:rsidRPr="00F3354F">
              <w:rPr>
                <w:rFonts w:cs="Times New Roman"/>
                <w:bCs/>
                <w:snapToGrid w:val="0"/>
                <w:lang w:val="en-US"/>
              </w:rPr>
              <w:t>II</w:t>
            </w:r>
          </w:p>
        </w:tc>
        <w:tc>
          <w:tcPr>
            <w:tcW w:w="7229" w:type="dxa"/>
            <w:shd w:val="clear" w:color="auto" w:fill="auto"/>
          </w:tcPr>
          <w:p w:rsidR="00E870CA" w:rsidRPr="00F3354F" w:rsidRDefault="00E870CA" w:rsidP="0073034C">
            <w:pPr>
              <w:pStyle w:val="TableContents"/>
              <w:rPr>
                <w:rFonts w:cs="Times New Roman"/>
                <w:bCs/>
              </w:rPr>
            </w:pPr>
            <w:r w:rsidRPr="00F3354F">
              <w:rPr>
                <w:rFonts w:cs="Times New Roman"/>
                <w:bCs/>
              </w:rPr>
              <w:t xml:space="preserve">Материалы по обоснованию генерального плана </w:t>
            </w:r>
            <w:r w:rsidRPr="00F3354F">
              <w:rPr>
                <w:rFonts w:cs="Times New Roman"/>
              </w:rPr>
              <w:t>Нижнемамонского 1-го сельского</w:t>
            </w:r>
            <w:r w:rsidRPr="00F3354F">
              <w:rPr>
                <w:rFonts w:cs="Times New Roman"/>
                <w:bCs/>
              </w:rPr>
              <w:t xml:space="preserve"> поселения (пояснительная записка).</w:t>
            </w:r>
          </w:p>
        </w:tc>
      </w:tr>
      <w:tr w:rsidR="00E870CA" w:rsidRPr="00F3354F" w:rsidTr="00372D2C">
        <w:trPr>
          <w:trHeight w:val="276"/>
        </w:trPr>
        <w:tc>
          <w:tcPr>
            <w:tcW w:w="9639" w:type="dxa"/>
            <w:gridSpan w:val="3"/>
          </w:tcPr>
          <w:p w:rsidR="00E870CA" w:rsidRPr="00F3354F" w:rsidRDefault="00E870CA" w:rsidP="00E870CA">
            <w:pPr>
              <w:pStyle w:val="TableContents"/>
              <w:rPr>
                <w:rFonts w:cs="Times New Roman"/>
                <w:b/>
                <w:bCs/>
                <w:snapToGrid w:val="0"/>
              </w:rPr>
            </w:pPr>
            <w:r w:rsidRPr="00F3354F">
              <w:rPr>
                <w:rFonts w:cs="Times New Roman"/>
                <w:b/>
                <w:bCs/>
                <w:snapToGrid w:val="0"/>
              </w:rPr>
              <w:t>Графическая часть</w:t>
            </w:r>
          </w:p>
        </w:tc>
      </w:tr>
      <w:tr w:rsidR="00E870CA" w:rsidRPr="00F3354F" w:rsidTr="000C1254">
        <w:trPr>
          <w:trHeight w:val="276"/>
        </w:trPr>
        <w:tc>
          <w:tcPr>
            <w:tcW w:w="884" w:type="dxa"/>
            <w:vMerge w:val="restart"/>
          </w:tcPr>
          <w:p w:rsidR="00E870CA" w:rsidRPr="00F3354F" w:rsidRDefault="00E870CA" w:rsidP="00E870CA">
            <w:pPr>
              <w:jc w:val="center"/>
              <w:rPr>
                <w:rFonts w:cs="Times New Roman"/>
                <w:bCs/>
                <w:snapToGrid w:val="0"/>
              </w:rPr>
            </w:pPr>
            <w:r w:rsidRPr="00F3354F">
              <w:rPr>
                <w:rFonts w:cs="Times New Roman"/>
                <w:bCs/>
                <w:snapToGrid w:val="0"/>
              </w:rPr>
              <w:t>3</w:t>
            </w:r>
          </w:p>
        </w:tc>
        <w:tc>
          <w:tcPr>
            <w:tcW w:w="1526" w:type="dxa"/>
          </w:tcPr>
          <w:p w:rsidR="00E870CA" w:rsidRPr="00F3354F" w:rsidRDefault="00E870CA" w:rsidP="00E870CA">
            <w:pPr>
              <w:pStyle w:val="1"/>
              <w:rPr>
                <w:rFonts w:cs="Times New Roman"/>
                <w:b w:val="0"/>
                <w:snapToGrid w:val="0"/>
                <w:sz w:val="24"/>
              </w:rPr>
            </w:pPr>
          </w:p>
        </w:tc>
        <w:tc>
          <w:tcPr>
            <w:tcW w:w="7229" w:type="dxa"/>
          </w:tcPr>
          <w:p w:rsidR="00E870CA" w:rsidRPr="00F3354F" w:rsidRDefault="00E870CA" w:rsidP="00E870CA">
            <w:pPr>
              <w:pStyle w:val="TableContents"/>
              <w:rPr>
                <w:rFonts w:cs="Times New Roman"/>
                <w:snapToGrid w:val="0"/>
              </w:rPr>
            </w:pPr>
            <w:r w:rsidRPr="00F3354F">
              <w:rPr>
                <w:rFonts w:cs="Times New Roman"/>
              </w:rPr>
              <w:t>Карта Генерального плана с отображением функциональных зон и зон планируемого размещения объектов капитального строительства федерального, регионального и местного значения Нижнемамонского 1-го сельского</w:t>
            </w:r>
            <w:r w:rsidRPr="00F3354F">
              <w:rPr>
                <w:rFonts w:cs="Times New Roman"/>
                <w:snapToGrid w:val="0"/>
              </w:rPr>
              <w:t xml:space="preserve"> поселения </w:t>
            </w:r>
            <w:r w:rsidRPr="00F3354F">
              <w:rPr>
                <w:rFonts w:cs="Times New Roman"/>
              </w:rPr>
              <w:t xml:space="preserve">Верхнемамонского муниципального района  </w:t>
            </w:r>
            <w:r w:rsidRPr="00F3354F">
              <w:rPr>
                <w:rFonts w:cs="Times New Roman"/>
                <w:snapToGrid w:val="0"/>
              </w:rPr>
              <w:t>(Утверждаемая карта)</w:t>
            </w:r>
          </w:p>
        </w:tc>
      </w:tr>
      <w:tr w:rsidR="00E870CA" w:rsidRPr="00F3354F" w:rsidTr="000C1254">
        <w:trPr>
          <w:trHeight w:val="276"/>
        </w:trPr>
        <w:tc>
          <w:tcPr>
            <w:tcW w:w="884" w:type="dxa"/>
            <w:vMerge/>
          </w:tcPr>
          <w:p w:rsidR="00E870CA" w:rsidRPr="00F3354F" w:rsidRDefault="00E870CA" w:rsidP="00E870CA">
            <w:pPr>
              <w:autoSpaceDE w:val="0"/>
              <w:rPr>
                <w:rFonts w:cs="Times New Roman"/>
                <w:snapToGrid w:val="0"/>
                <w:highlight w:val="yellow"/>
              </w:rPr>
            </w:pPr>
          </w:p>
        </w:tc>
        <w:tc>
          <w:tcPr>
            <w:tcW w:w="1526" w:type="dxa"/>
          </w:tcPr>
          <w:p w:rsidR="00E870CA" w:rsidRPr="00F3354F" w:rsidRDefault="00E870CA" w:rsidP="00E870CA">
            <w:pPr>
              <w:pStyle w:val="1"/>
              <w:rPr>
                <w:rFonts w:cs="Times New Roman"/>
                <w:b w:val="0"/>
                <w:snapToGrid w:val="0"/>
                <w:sz w:val="24"/>
              </w:rPr>
            </w:pPr>
          </w:p>
        </w:tc>
        <w:tc>
          <w:tcPr>
            <w:tcW w:w="7229" w:type="dxa"/>
          </w:tcPr>
          <w:p w:rsidR="00E870CA" w:rsidRPr="00F3354F" w:rsidRDefault="00E870CA" w:rsidP="00E870CA">
            <w:pPr>
              <w:widowControl/>
              <w:autoSpaceDE w:val="0"/>
              <w:rPr>
                <w:rFonts w:cs="Times New Roman"/>
                <w:snapToGrid w:val="0"/>
              </w:rPr>
            </w:pPr>
            <w:r w:rsidRPr="00F3354F">
              <w:rPr>
                <w:rFonts w:cs="Times New Roman"/>
              </w:rPr>
              <w:t>Карта развития транспортной инфраструктуры Нижнемамонского 1-го сельского</w:t>
            </w:r>
            <w:r w:rsidRPr="00F3354F">
              <w:rPr>
                <w:rFonts w:cs="Times New Roman"/>
                <w:snapToGrid w:val="0"/>
              </w:rPr>
              <w:t xml:space="preserve"> поселения </w:t>
            </w:r>
            <w:r w:rsidRPr="00F3354F">
              <w:rPr>
                <w:rFonts w:cs="Times New Roman"/>
              </w:rPr>
              <w:t>Верхнемамонского</w:t>
            </w:r>
            <w:r w:rsidRPr="00F3354F">
              <w:rPr>
                <w:rFonts w:cs="Times New Roman"/>
                <w:snapToGrid w:val="0"/>
              </w:rPr>
              <w:t xml:space="preserve"> муниципального района (Утверждаемая карта)</w:t>
            </w:r>
          </w:p>
        </w:tc>
      </w:tr>
      <w:tr w:rsidR="00E870CA" w:rsidRPr="00F3354F" w:rsidTr="000C1254">
        <w:trPr>
          <w:trHeight w:val="276"/>
        </w:trPr>
        <w:tc>
          <w:tcPr>
            <w:tcW w:w="884" w:type="dxa"/>
            <w:vMerge/>
          </w:tcPr>
          <w:p w:rsidR="00E870CA" w:rsidRPr="00F3354F" w:rsidRDefault="00E870CA" w:rsidP="00E870CA">
            <w:pPr>
              <w:autoSpaceDE w:val="0"/>
              <w:rPr>
                <w:rFonts w:cs="Times New Roman"/>
                <w:snapToGrid w:val="0"/>
                <w:highlight w:val="yellow"/>
              </w:rPr>
            </w:pPr>
          </w:p>
        </w:tc>
        <w:tc>
          <w:tcPr>
            <w:tcW w:w="1526" w:type="dxa"/>
          </w:tcPr>
          <w:p w:rsidR="00E870CA" w:rsidRPr="00F3354F" w:rsidRDefault="00E870CA" w:rsidP="00E870CA">
            <w:pPr>
              <w:pStyle w:val="1"/>
              <w:rPr>
                <w:rFonts w:cs="Times New Roman"/>
                <w:b w:val="0"/>
                <w:snapToGrid w:val="0"/>
                <w:sz w:val="24"/>
              </w:rPr>
            </w:pPr>
          </w:p>
        </w:tc>
        <w:tc>
          <w:tcPr>
            <w:tcW w:w="7229" w:type="dxa"/>
          </w:tcPr>
          <w:p w:rsidR="00E870CA" w:rsidRPr="00F3354F" w:rsidRDefault="00E870CA" w:rsidP="00E870CA">
            <w:pPr>
              <w:pStyle w:val="TableContents"/>
              <w:rPr>
                <w:rFonts w:cs="Times New Roman"/>
                <w:snapToGrid w:val="0"/>
              </w:rPr>
            </w:pPr>
            <w:r w:rsidRPr="00F3354F">
              <w:rPr>
                <w:rFonts w:cs="Times New Roman"/>
                <w:snapToGrid w:val="0"/>
              </w:rPr>
              <w:t xml:space="preserve">Карта развития системы газоснабжения и теплоснабжения </w:t>
            </w:r>
            <w:r w:rsidRPr="00F3354F">
              <w:rPr>
                <w:rFonts w:cs="Times New Roman"/>
              </w:rPr>
              <w:t>Нижнемамонского 1-го сельского</w:t>
            </w:r>
            <w:r w:rsidRPr="00F3354F">
              <w:rPr>
                <w:rFonts w:cs="Times New Roman"/>
                <w:snapToGrid w:val="0"/>
              </w:rPr>
              <w:t xml:space="preserve"> поселения </w:t>
            </w:r>
            <w:r w:rsidRPr="00F3354F">
              <w:rPr>
                <w:rFonts w:cs="Times New Roman"/>
              </w:rPr>
              <w:t>Верхнемамонского</w:t>
            </w:r>
            <w:r w:rsidRPr="00F3354F">
              <w:rPr>
                <w:rFonts w:cs="Times New Roman"/>
                <w:snapToGrid w:val="0"/>
              </w:rPr>
              <w:t xml:space="preserve"> муниципального района (Утверждаемая карта)</w:t>
            </w:r>
          </w:p>
        </w:tc>
      </w:tr>
      <w:tr w:rsidR="00E870CA" w:rsidRPr="00F3354F" w:rsidTr="000C1254">
        <w:trPr>
          <w:trHeight w:val="276"/>
        </w:trPr>
        <w:tc>
          <w:tcPr>
            <w:tcW w:w="884" w:type="dxa"/>
            <w:vMerge/>
          </w:tcPr>
          <w:p w:rsidR="00E870CA" w:rsidRPr="00F3354F" w:rsidRDefault="00E870CA" w:rsidP="00E870CA">
            <w:pPr>
              <w:autoSpaceDE w:val="0"/>
              <w:rPr>
                <w:rFonts w:cs="Times New Roman"/>
                <w:snapToGrid w:val="0"/>
                <w:highlight w:val="yellow"/>
              </w:rPr>
            </w:pPr>
          </w:p>
        </w:tc>
        <w:tc>
          <w:tcPr>
            <w:tcW w:w="1526" w:type="dxa"/>
          </w:tcPr>
          <w:p w:rsidR="00E870CA" w:rsidRPr="00F3354F" w:rsidRDefault="00E870CA" w:rsidP="00E870CA">
            <w:pPr>
              <w:pStyle w:val="1"/>
              <w:rPr>
                <w:rFonts w:cs="Times New Roman"/>
                <w:b w:val="0"/>
                <w:sz w:val="24"/>
              </w:rPr>
            </w:pPr>
          </w:p>
        </w:tc>
        <w:tc>
          <w:tcPr>
            <w:tcW w:w="7229" w:type="dxa"/>
          </w:tcPr>
          <w:p w:rsidR="00E870CA" w:rsidRPr="00F3354F" w:rsidRDefault="00E870CA" w:rsidP="00E870CA">
            <w:pPr>
              <w:pStyle w:val="TableContents"/>
              <w:rPr>
                <w:rFonts w:cs="Times New Roman"/>
                <w:snapToGrid w:val="0"/>
              </w:rPr>
            </w:pPr>
            <w:r w:rsidRPr="00F3354F">
              <w:rPr>
                <w:rFonts w:cs="Times New Roman"/>
                <w:snapToGrid w:val="0"/>
              </w:rPr>
              <w:t xml:space="preserve">Карта развития системы электроснабжения </w:t>
            </w:r>
            <w:r w:rsidRPr="00F3354F">
              <w:rPr>
                <w:rFonts w:cs="Times New Roman"/>
              </w:rPr>
              <w:t>Нижнемамонского 1-го сельского</w:t>
            </w:r>
            <w:r w:rsidRPr="00F3354F">
              <w:rPr>
                <w:rFonts w:cs="Times New Roman"/>
                <w:snapToGrid w:val="0"/>
              </w:rPr>
              <w:t xml:space="preserve"> поселения </w:t>
            </w:r>
            <w:r w:rsidRPr="00F3354F">
              <w:rPr>
                <w:rFonts w:cs="Times New Roman"/>
              </w:rPr>
              <w:t xml:space="preserve">Верхнемамонского муниципального района  </w:t>
            </w:r>
            <w:r w:rsidRPr="00F3354F">
              <w:rPr>
                <w:rFonts w:cs="Times New Roman"/>
                <w:snapToGrid w:val="0"/>
              </w:rPr>
              <w:t>(Утверждаемая карта)</w:t>
            </w:r>
          </w:p>
        </w:tc>
      </w:tr>
      <w:tr w:rsidR="00E870CA" w:rsidRPr="00F3354F" w:rsidTr="000C1254">
        <w:trPr>
          <w:trHeight w:val="276"/>
        </w:trPr>
        <w:tc>
          <w:tcPr>
            <w:tcW w:w="884" w:type="dxa"/>
            <w:vMerge/>
          </w:tcPr>
          <w:p w:rsidR="00E870CA" w:rsidRPr="00F3354F" w:rsidRDefault="00E870CA" w:rsidP="00E870CA">
            <w:pPr>
              <w:autoSpaceDE w:val="0"/>
              <w:rPr>
                <w:rFonts w:cs="Times New Roman"/>
                <w:snapToGrid w:val="0"/>
                <w:highlight w:val="yellow"/>
              </w:rPr>
            </w:pPr>
          </w:p>
        </w:tc>
        <w:tc>
          <w:tcPr>
            <w:tcW w:w="1526" w:type="dxa"/>
          </w:tcPr>
          <w:p w:rsidR="00E870CA" w:rsidRPr="00F3354F" w:rsidRDefault="00E870CA" w:rsidP="00E870CA">
            <w:pPr>
              <w:pStyle w:val="1"/>
              <w:rPr>
                <w:rFonts w:cs="Times New Roman"/>
                <w:b w:val="0"/>
                <w:sz w:val="24"/>
              </w:rPr>
            </w:pPr>
          </w:p>
        </w:tc>
        <w:tc>
          <w:tcPr>
            <w:tcW w:w="7229" w:type="dxa"/>
          </w:tcPr>
          <w:p w:rsidR="00E870CA" w:rsidRPr="00F3354F" w:rsidRDefault="00E870CA" w:rsidP="00E870CA">
            <w:pPr>
              <w:autoSpaceDE w:val="0"/>
              <w:rPr>
                <w:rFonts w:cs="Times New Roman"/>
                <w:snapToGrid w:val="0"/>
              </w:rPr>
            </w:pPr>
            <w:r w:rsidRPr="00F3354F">
              <w:rPr>
                <w:rFonts w:cs="Times New Roman"/>
                <w:snapToGrid w:val="0"/>
              </w:rPr>
              <w:t>Карта развития системы водоснабжения и системы</w:t>
            </w:r>
            <w:r w:rsidRPr="00F3354F">
              <w:rPr>
                <w:rFonts w:cs="Times New Roman"/>
              </w:rPr>
              <w:t xml:space="preserve"> линий связи (кабельных и ВОЛС)</w:t>
            </w:r>
            <w:r w:rsidRPr="00F3354F">
              <w:rPr>
                <w:rFonts w:cs="Times New Roman"/>
                <w:snapToGrid w:val="0"/>
              </w:rPr>
              <w:t xml:space="preserve"> </w:t>
            </w:r>
            <w:r w:rsidRPr="00F3354F">
              <w:rPr>
                <w:rFonts w:cs="Times New Roman"/>
              </w:rPr>
              <w:t>Нижнемамонского 1-го сельского</w:t>
            </w:r>
            <w:r w:rsidRPr="00F3354F">
              <w:rPr>
                <w:rFonts w:cs="Times New Roman"/>
                <w:snapToGrid w:val="0"/>
              </w:rPr>
              <w:t xml:space="preserve"> поселения </w:t>
            </w:r>
            <w:r w:rsidRPr="00F3354F">
              <w:rPr>
                <w:rFonts w:cs="Times New Roman"/>
              </w:rPr>
              <w:t xml:space="preserve">Верхнемамонского муниципального района  </w:t>
            </w:r>
            <w:r w:rsidRPr="00F3354F">
              <w:rPr>
                <w:rFonts w:cs="Times New Roman"/>
                <w:snapToGrid w:val="0"/>
              </w:rPr>
              <w:t>(Утверждаемая карта)</w:t>
            </w:r>
          </w:p>
        </w:tc>
      </w:tr>
      <w:tr w:rsidR="00E870CA" w:rsidRPr="00F3354F" w:rsidTr="000C1254">
        <w:trPr>
          <w:trHeight w:val="276"/>
        </w:trPr>
        <w:tc>
          <w:tcPr>
            <w:tcW w:w="884" w:type="dxa"/>
            <w:vMerge/>
          </w:tcPr>
          <w:p w:rsidR="00E870CA" w:rsidRPr="00F3354F" w:rsidRDefault="00E870CA" w:rsidP="00E870CA">
            <w:pPr>
              <w:autoSpaceDE w:val="0"/>
              <w:rPr>
                <w:rFonts w:cs="Times New Roman"/>
                <w:highlight w:val="yellow"/>
              </w:rPr>
            </w:pPr>
          </w:p>
        </w:tc>
        <w:tc>
          <w:tcPr>
            <w:tcW w:w="1526" w:type="dxa"/>
          </w:tcPr>
          <w:p w:rsidR="00E870CA" w:rsidRPr="00F3354F" w:rsidRDefault="00E870CA" w:rsidP="00E870CA">
            <w:pPr>
              <w:pStyle w:val="1"/>
              <w:rPr>
                <w:rFonts w:cs="Times New Roman"/>
                <w:b w:val="0"/>
                <w:sz w:val="24"/>
              </w:rPr>
            </w:pPr>
          </w:p>
        </w:tc>
        <w:tc>
          <w:tcPr>
            <w:tcW w:w="7229" w:type="dxa"/>
          </w:tcPr>
          <w:p w:rsidR="00E870CA" w:rsidRPr="00F3354F" w:rsidRDefault="00E870CA" w:rsidP="00E870CA">
            <w:pPr>
              <w:pStyle w:val="TableContents"/>
              <w:rPr>
                <w:rFonts w:cs="Times New Roman"/>
                <w:snapToGrid w:val="0"/>
              </w:rPr>
            </w:pPr>
            <w:r w:rsidRPr="00F3354F">
              <w:rPr>
                <w:rFonts w:cs="Times New Roman"/>
              </w:rPr>
              <w:t>Карта современного состояния территории с отображением территорий объектов культурного наследия, зон с особыми условиями использования территории Нижнемамонского 1-го сельского</w:t>
            </w:r>
            <w:r w:rsidRPr="00F3354F">
              <w:rPr>
                <w:rFonts w:cs="Times New Roman"/>
                <w:snapToGrid w:val="0"/>
              </w:rPr>
              <w:t xml:space="preserve"> поселения </w:t>
            </w:r>
            <w:r w:rsidRPr="00F3354F">
              <w:rPr>
                <w:rFonts w:cs="Times New Roman"/>
              </w:rPr>
              <w:t>Верхнемамонского</w:t>
            </w:r>
            <w:r w:rsidRPr="00F3354F">
              <w:rPr>
                <w:rFonts w:cs="Times New Roman"/>
                <w:snapToGrid w:val="0"/>
              </w:rPr>
              <w:t xml:space="preserve"> муниципального района</w:t>
            </w:r>
          </w:p>
        </w:tc>
      </w:tr>
      <w:tr w:rsidR="00E870CA" w:rsidRPr="00F3354F" w:rsidTr="000C1254">
        <w:trPr>
          <w:trHeight w:val="276"/>
        </w:trPr>
        <w:tc>
          <w:tcPr>
            <w:tcW w:w="884" w:type="dxa"/>
            <w:vMerge/>
          </w:tcPr>
          <w:p w:rsidR="00E870CA" w:rsidRPr="00F3354F" w:rsidRDefault="00E870CA" w:rsidP="00E870CA">
            <w:pPr>
              <w:autoSpaceDE w:val="0"/>
              <w:rPr>
                <w:rFonts w:cs="Times New Roman"/>
                <w:highlight w:val="yellow"/>
              </w:rPr>
            </w:pPr>
          </w:p>
        </w:tc>
        <w:tc>
          <w:tcPr>
            <w:tcW w:w="1526" w:type="dxa"/>
          </w:tcPr>
          <w:p w:rsidR="00E870CA" w:rsidRPr="00F3354F" w:rsidRDefault="00E870CA" w:rsidP="00E870CA">
            <w:pPr>
              <w:pStyle w:val="1"/>
              <w:rPr>
                <w:rFonts w:cs="Times New Roman"/>
                <w:b w:val="0"/>
                <w:sz w:val="24"/>
              </w:rPr>
            </w:pPr>
          </w:p>
        </w:tc>
        <w:tc>
          <w:tcPr>
            <w:tcW w:w="7229" w:type="dxa"/>
          </w:tcPr>
          <w:p w:rsidR="00E870CA" w:rsidRPr="00F3354F" w:rsidRDefault="00E870CA" w:rsidP="00E870CA">
            <w:pPr>
              <w:pStyle w:val="TableContents"/>
              <w:rPr>
                <w:rFonts w:cs="Times New Roman"/>
                <w:snapToGrid w:val="0"/>
              </w:rPr>
            </w:pPr>
            <w:r w:rsidRPr="00F3354F">
              <w:rPr>
                <w:rFonts w:cs="Times New Roman"/>
                <w:snapToGrid w:val="0"/>
              </w:rPr>
              <w:t xml:space="preserve">Карта административно-территориального устройства </w:t>
            </w:r>
            <w:r w:rsidRPr="00F3354F">
              <w:rPr>
                <w:rFonts w:cs="Times New Roman"/>
              </w:rPr>
              <w:t>Нижнемамонского 1-го сельского</w:t>
            </w:r>
            <w:r w:rsidRPr="00F3354F">
              <w:rPr>
                <w:rFonts w:cs="Times New Roman"/>
                <w:snapToGrid w:val="0"/>
              </w:rPr>
              <w:t xml:space="preserve"> поселения </w:t>
            </w:r>
            <w:r w:rsidRPr="00F3354F">
              <w:rPr>
                <w:rFonts w:cs="Times New Roman"/>
              </w:rPr>
              <w:t>Верхнемамонского</w:t>
            </w:r>
            <w:r w:rsidRPr="00F3354F">
              <w:rPr>
                <w:rFonts w:cs="Times New Roman"/>
                <w:snapToGrid w:val="0"/>
              </w:rPr>
              <w:t xml:space="preserve"> муниципального района</w:t>
            </w:r>
          </w:p>
        </w:tc>
      </w:tr>
      <w:tr w:rsidR="00E870CA" w:rsidRPr="00F3354F" w:rsidTr="000C1254">
        <w:trPr>
          <w:trHeight w:val="276"/>
        </w:trPr>
        <w:tc>
          <w:tcPr>
            <w:tcW w:w="884" w:type="dxa"/>
            <w:vMerge/>
          </w:tcPr>
          <w:p w:rsidR="00E870CA" w:rsidRPr="00F3354F" w:rsidRDefault="00E870CA" w:rsidP="00E870CA">
            <w:pPr>
              <w:autoSpaceDE w:val="0"/>
              <w:rPr>
                <w:rFonts w:cs="Times New Roman"/>
                <w:highlight w:val="yellow"/>
              </w:rPr>
            </w:pPr>
          </w:p>
        </w:tc>
        <w:tc>
          <w:tcPr>
            <w:tcW w:w="1526" w:type="dxa"/>
          </w:tcPr>
          <w:p w:rsidR="00E870CA" w:rsidRPr="00F3354F" w:rsidRDefault="00E870CA" w:rsidP="00E870CA">
            <w:pPr>
              <w:pStyle w:val="1"/>
              <w:rPr>
                <w:rFonts w:cs="Times New Roman"/>
                <w:b w:val="0"/>
                <w:sz w:val="24"/>
              </w:rPr>
            </w:pPr>
          </w:p>
        </w:tc>
        <w:tc>
          <w:tcPr>
            <w:tcW w:w="7229" w:type="dxa"/>
          </w:tcPr>
          <w:p w:rsidR="00E870CA" w:rsidRPr="00F3354F" w:rsidRDefault="00E870CA" w:rsidP="00E870CA">
            <w:pPr>
              <w:widowControl/>
              <w:autoSpaceDE w:val="0"/>
              <w:rPr>
                <w:rFonts w:cs="Times New Roman"/>
                <w:snapToGrid w:val="0"/>
              </w:rPr>
            </w:pPr>
            <w:r w:rsidRPr="00F3354F">
              <w:rPr>
                <w:rFonts w:cs="Times New Roman"/>
              </w:rPr>
              <w:t>Карта современного состояния территории с отображением границ функциональных зон Нижнемамонского 1-го сельского</w:t>
            </w:r>
            <w:r w:rsidRPr="00F3354F">
              <w:rPr>
                <w:rFonts w:cs="Times New Roman"/>
                <w:snapToGrid w:val="0"/>
              </w:rPr>
              <w:t xml:space="preserve"> поселения </w:t>
            </w:r>
            <w:r w:rsidRPr="00F3354F">
              <w:rPr>
                <w:rFonts w:cs="Times New Roman"/>
              </w:rPr>
              <w:t>Верхнемамонского</w:t>
            </w:r>
            <w:r w:rsidRPr="00F3354F">
              <w:rPr>
                <w:rFonts w:cs="Times New Roman"/>
                <w:snapToGrid w:val="0"/>
              </w:rPr>
              <w:t xml:space="preserve"> муниципального района</w:t>
            </w:r>
          </w:p>
        </w:tc>
      </w:tr>
      <w:tr w:rsidR="00E870CA" w:rsidRPr="00F3354F" w:rsidTr="000C1254">
        <w:trPr>
          <w:trHeight w:val="276"/>
        </w:trPr>
        <w:tc>
          <w:tcPr>
            <w:tcW w:w="884" w:type="dxa"/>
            <w:vMerge/>
          </w:tcPr>
          <w:p w:rsidR="00E870CA" w:rsidRPr="00F3354F" w:rsidRDefault="00E870CA" w:rsidP="00E870CA">
            <w:pPr>
              <w:autoSpaceDE w:val="0"/>
              <w:rPr>
                <w:rFonts w:cs="Times New Roman"/>
                <w:highlight w:val="yellow"/>
              </w:rPr>
            </w:pPr>
          </w:p>
        </w:tc>
        <w:tc>
          <w:tcPr>
            <w:tcW w:w="1526" w:type="dxa"/>
          </w:tcPr>
          <w:p w:rsidR="00E870CA" w:rsidRPr="00F3354F" w:rsidRDefault="00E870CA" w:rsidP="00E870CA">
            <w:pPr>
              <w:pStyle w:val="1"/>
              <w:rPr>
                <w:rFonts w:cs="Times New Roman"/>
                <w:b w:val="0"/>
                <w:sz w:val="24"/>
              </w:rPr>
            </w:pPr>
          </w:p>
        </w:tc>
        <w:tc>
          <w:tcPr>
            <w:tcW w:w="7229" w:type="dxa"/>
          </w:tcPr>
          <w:p w:rsidR="00E870CA" w:rsidRPr="00F3354F" w:rsidRDefault="00E870CA" w:rsidP="00E870CA">
            <w:pPr>
              <w:widowControl/>
              <w:autoSpaceDE w:val="0"/>
              <w:rPr>
                <w:rFonts w:cs="Times New Roman"/>
              </w:rPr>
            </w:pPr>
            <w:r w:rsidRPr="00F3354F">
              <w:rPr>
                <w:rFonts w:cs="Times New Roman"/>
                <w:snapToGrid w:val="0"/>
              </w:rPr>
              <w:t xml:space="preserve">Карта границ территорий, подверженных риску возникновения чрезвычайных ситуаций природного и техногенного характера </w:t>
            </w:r>
            <w:r w:rsidRPr="00F3354F">
              <w:rPr>
                <w:rFonts w:cs="Times New Roman"/>
              </w:rPr>
              <w:t>Нижнемамонского 1-го сельского</w:t>
            </w:r>
            <w:r w:rsidRPr="00F3354F">
              <w:rPr>
                <w:rFonts w:cs="Times New Roman"/>
                <w:snapToGrid w:val="0"/>
              </w:rPr>
              <w:t xml:space="preserve"> поселения </w:t>
            </w:r>
            <w:r w:rsidRPr="00F3354F">
              <w:rPr>
                <w:rFonts w:cs="Times New Roman"/>
              </w:rPr>
              <w:t>Верхнемамонского</w:t>
            </w:r>
            <w:r w:rsidRPr="00F3354F">
              <w:rPr>
                <w:rFonts w:cs="Times New Roman"/>
                <w:snapToGrid w:val="0"/>
              </w:rPr>
              <w:t xml:space="preserve"> муниципального района</w:t>
            </w:r>
          </w:p>
        </w:tc>
      </w:tr>
      <w:tr w:rsidR="007F4F86" w:rsidRPr="00F3354F" w:rsidTr="000C1254">
        <w:trPr>
          <w:trHeight w:val="276"/>
        </w:trPr>
        <w:tc>
          <w:tcPr>
            <w:tcW w:w="884" w:type="dxa"/>
          </w:tcPr>
          <w:p w:rsidR="007F4F86" w:rsidRPr="00F3354F" w:rsidRDefault="007F4F86" w:rsidP="007F4F86">
            <w:pPr>
              <w:pStyle w:val="TableContents"/>
              <w:jc w:val="center"/>
              <w:rPr>
                <w:rFonts w:cs="Times New Roman"/>
                <w:color w:val="0070C0"/>
                <w:highlight w:val="yellow"/>
              </w:rPr>
            </w:pPr>
            <w:r w:rsidRPr="00F3354F">
              <w:rPr>
                <w:rFonts w:cs="Times New Roman"/>
                <w:b/>
                <w:color w:val="0070C0"/>
              </w:rPr>
              <w:t>4</w:t>
            </w:r>
          </w:p>
        </w:tc>
        <w:tc>
          <w:tcPr>
            <w:tcW w:w="1526" w:type="dxa"/>
          </w:tcPr>
          <w:p w:rsidR="007F4F86" w:rsidRPr="00F3354F" w:rsidRDefault="007F4F86" w:rsidP="007F4F86">
            <w:pPr>
              <w:pStyle w:val="TableContents"/>
              <w:rPr>
                <w:rFonts w:cs="Times New Roman"/>
                <w:b/>
                <w:color w:val="0070C0"/>
              </w:rPr>
            </w:pPr>
            <w:r w:rsidRPr="00F3354F">
              <w:rPr>
                <w:rFonts w:cs="Times New Roman"/>
                <w:b/>
                <w:color w:val="0070C0"/>
              </w:rPr>
              <w:t>Приложение</w:t>
            </w:r>
          </w:p>
        </w:tc>
        <w:tc>
          <w:tcPr>
            <w:tcW w:w="7229" w:type="dxa"/>
          </w:tcPr>
          <w:p w:rsidR="007F4F86" w:rsidRPr="00F3354F" w:rsidRDefault="007F4F86" w:rsidP="00E870CA">
            <w:pPr>
              <w:widowControl/>
              <w:autoSpaceDE w:val="0"/>
              <w:rPr>
                <w:rFonts w:cs="Times New Roman"/>
                <w:snapToGrid w:val="0"/>
              </w:rPr>
            </w:pPr>
            <w:r w:rsidRPr="00F3354F">
              <w:rPr>
                <w:rFonts w:cs="Times New Roman"/>
                <w:b/>
                <w:color w:val="0070C0"/>
              </w:rPr>
              <w:t>«Сведения о границах населенных пунктов села Нижний Мамон, хутора Лукьянчиков. Текстовое и графическое описание местоположения границ населенных пунктов, перечень координат характерных точек границ населенных пунктов».</w:t>
            </w:r>
          </w:p>
        </w:tc>
      </w:tr>
    </w:tbl>
    <w:p w:rsidR="00E870CA" w:rsidRPr="00C946A2" w:rsidRDefault="00E870CA" w:rsidP="009A278F">
      <w:pPr>
        <w:jc w:val="center"/>
        <w:rPr>
          <w:rFonts w:cs="Times New Roman"/>
        </w:rPr>
      </w:pPr>
    </w:p>
    <w:p w:rsidR="0010070E" w:rsidRPr="00C946A2" w:rsidRDefault="007314E4" w:rsidP="00AB3222">
      <w:pPr>
        <w:pStyle w:val="1"/>
        <w:numPr>
          <w:ilvl w:val="0"/>
          <w:numId w:val="13"/>
        </w:numPr>
        <w:outlineLvl w:val="0"/>
        <w:rPr>
          <w:rFonts w:cs="Times New Roman"/>
        </w:rPr>
      </w:pPr>
      <w:bookmarkStart w:id="1" w:name="_Toc453918839"/>
      <w:r w:rsidRPr="00C946A2">
        <w:rPr>
          <w:rFonts w:cs="Times New Roman"/>
        </w:rPr>
        <w:lastRenderedPageBreak/>
        <w:t>ЦЕЛИ И ЗАДАЧИ ТЕРРИТОРИАЛЬНОГО ПЛАНИРОВАНИЯ</w:t>
      </w:r>
      <w:bookmarkEnd w:id="1"/>
      <w:r w:rsidR="000C1254">
        <w:rPr>
          <w:rFonts w:cs="Times New Roman"/>
        </w:rPr>
        <w:t xml:space="preserve"> </w:t>
      </w:r>
      <w:r w:rsidR="000C1254" w:rsidRPr="000C1254">
        <w:rPr>
          <w:rFonts w:cs="Times New Roman"/>
          <w:color w:val="0070C0"/>
        </w:rPr>
        <w:t>(с изменениями)</w:t>
      </w:r>
    </w:p>
    <w:p w:rsidR="0010070E" w:rsidRPr="00C946A2" w:rsidRDefault="0010070E" w:rsidP="00754A7E">
      <w:pPr>
        <w:jc w:val="both"/>
        <w:rPr>
          <w:rFonts w:cs="Times New Roman"/>
        </w:rPr>
      </w:pPr>
    </w:p>
    <w:p w:rsidR="0010070E" w:rsidRPr="00C946A2" w:rsidRDefault="003223EF" w:rsidP="003223EF">
      <w:pPr>
        <w:ind w:firstLine="567"/>
        <w:jc w:val="both"/>
        <w:rPr>
          <w:rFonts w:cs="Times New Roman"/>
          <w:bCs/>
        </w:rPr>
      </w:pPr>
      <w:r w:rsidRPr="00C946A2">
        <w:rPr>
          <w:rFonts w:cs="Times New Roman"/>
        </w:rPr>
        <w:t>Проект г</w:t>
      </w:r>
      <w:r w:rsidR="007314E4" w:rsidRPr="00C946A2">
        <w:rPr>
          <w:rFonts w:cs="Times New Roman"/>
        </w:rPr>
        <w:t>енеральн</w:t>
      </w:r>
      <w:r w:rsidRPr="00C946A2">
        <w:rPr>
          <w:rFonts w:cs="Times New Roman"/>
        </w:rPr>
        <w:t>ого</w:t>
      </w:r>
      <w:r w:rsidR="007314E4" w:rsidRPr="00C946A2">
        <w:rPr>
          <w:rFonts w:cs="Times New Roman"/>
        </w:rPr>
        <w:t xml:space="preserve"> план</w:t>
      </w:r>
      <w:r w:rsidRPr="00C946A2">
        <w:rPr>
          <w:rFonts w:cs="Times New Roman"/>
        </w:rPr>
        <w:t>а</w:t>
      </w:r>
      <w:r w:rsidR="007314E4" w:rsidRPr="00C946A2">
        <w:rPr>
          <w:rFonts w:cs="Times New Roman"/>
        </w:rPr>
        <w:t xml:space="preserve"> </w:t>
      </w:r>
      <w:r w:rsidRPr="00C946A2">
        <w:rPr>
          <w:rFonts w:cs="Times New Roman"/>
        </w:rPr>
        <w:t>Нижнемамонского 1-го сельского</w:t>
      </w:r>
      <w:r w:rsidR="007314E4" w:rsidRPr="00C946A2">
        <w:rPr>
          <w:rFonts w:cs="Times New Roman"/>
        </w:rPr>
        <w:t xml:space="preserve"> поселения </w:t>
      </w:r>
      <w:r w:rsidRPr="00C946A2">
        <w:rPr>
          <w:rFonts w:cs="Times New Roman"/>
        </w:rPr>
        <w:t>Верхнемамонского муниципального</w:t>
      </w:r>
      <w:r w:rsidR="007314E4" w:rsidRPr="00C946A2">
        <w:rPr>
          <w:rFonts w:cs="Times New Roman"/>
        </w:rPr>
        <w:t xml:space="preserve"> района Воронежской области разработан по заказу администрации  </w:t>
      </w:r>
      <w:r w:rsidRPr="00C946A2">
        <w:rPr>
          <w:rFonts w:cs="Times New Roman"/>
        </w:rPr>
        <w:t>Нижнемамонского 1-го сельского</w:t>
      </w:r>
      <w:r w:rsidR="007314E4" w:rsidRPr="00C946A2">
        <w:rPr>
          <w:rFonts w:cs="Times New Roman"/>
        </w:rPr>
        <w:t xml:space="preserve"> поселения в соответствии с муниципальным кон</w:t>
      </w:r>
      <w:r w:rsidR="005C01C6" w:rsidRPr="00C946A2">
        <w:rPr>
          <w:rFonts w:cs="Times New Roman"/>
        </w:rPr>
        <w:t xml:space="preserve">трактом </w:t>
      </w:r>
      <w:r w:rsidRPr="00C946A2">
        <w:rPr>
          <w:rFonts w:cs="Times New Roman"/>
          <w:bCs/>
        </w:rPr>
        <w:t>№ 6 от 24.01.2017</w:t>
      </w:r>
      <w:r w:rsidR="001A5B34" w:rsidRPr="00C946A2">
        <w:rPr>
          <w:rFonts w:cs="Times New Roman"/>
          <w:bCs/>
        </w:rPr>
        <w:t xml:space="preserve"> г.</w:t>
      </w:r>
      <w:r w:rsidR="000C1254">
        <w:rPr>
          <w:rFonts w:cs="Times New Roman"/>
          <w:bCs/>
        </w:rPr>
        <w:t xml:space="preserve"> </w:t>
      </w:r>
      <w:r w:rsidR="0024270D">
        <w:rPr>
          <w:rFonts w:cs="Times New Roman"/>
          <w:bCs/>
          <w:color w:val="0070C0"/>
        </w:rPr>
        <w:t>у</w:t>
      </w:r>
      <w:r w:rsidR="000C1254" w:rsidRPr="001174F9">
        <w:rPr>
          <w:rFonts w:cs="Times New Roman"/>
          <w:bCs/>
          <w:color w:val="0070C0"/>
        </w:rPr>
        <w:t>твержден решением Совета народных депутатов Нижнемамонского 1-го сельс</w:t>
      </w:r>
      <w:r w:rsidR="001174F9" w:rsidRPr="001174F9">
        <w:rPr>
          <w:rFonts w:cs="Times New Roman"/>
          <w:bCs/>
          <w:color w:val="0070C0"/>
        </w:rPr>
        <w:t>кого поселения от 14.11.2017 №24</w:t>
      </w:r>
      <w:r w:rsidR="004E0373">
        <w:rPr>
          <w:rFonts w:cs="Times New Roman"/>
          <w:bCs/>
          <w:color w:val="0070C0"/>
        </w:rPr>
        <w:t xml:space="preserve"> (</w:t>
      </w:r>
      <w:r w:rsidR="004E0373" w:rsidRPr="004E0373">
        <w:rPr>
          <w:rFonts w:cs="Times New Roman"/>
          <w:bCs/>
          <w:color w:val="0070C0"/>
        </w:rPr>
        <w:t>в ред. решения</w:t>
      </w:r>
      <w:r w:rsidR="004E0373">
        <w:rPr>
          <w:rFonts w:cs="Times New Roman"/>
          <w:bCs/>
          <w:color w:val="0070C0"/>
        </w:rPr>
        <w:t xml:space="preserve"> от 28.09.2020 №27).</w:t>
      </w:r>
    </w:p>
    <w:p w:rsidR="0010070E" w:rsidRPr="00C946A2" w:rsidRDefault="007314E4" w:rsidP="008B7C47">
      <w:pPr>
        <w:ind w:firstLine="567"/>
        <w:jc w:val="both"/>
        <w:rPr>
          <w:rFonts w:cs="Times New Roman"/>
        </w:rPr>
      </w:pPr>
      <w:proofErr w:type="gramStart"/>
      <w:r w:rsidRPr="00C946A2">
        <w:rPr>
          <w:rFonts w:cs="Times New Roman"/>
        </w:rPr>
        <w:t>Основанием для разработки настоящего Генерального плана послужили положения статей 23-25 Градостроительного кодекса Российской Федерации (ФЗ-190от 29.12. 2004 г.), положения статьи 15 Федерального закона «Об общих принципах организации местного самоуправления в Российской Федерации» от 06.10. 2003 года № 131-ФЗ,</w:t>
      </w:r>
      <w:r w:rsidR="001A5B34" w:rsidRPr="00C946A2">
        <w:rPr>
          <w:rFonts w:cs="Times New Roman"/>
        </w:rPr>
        <w:t xml:space="preserve"> Закон Воронежской области от 13.04.2015 № 40-ОЗ «О преобразовании некоторых муниципальных образований </w:t>
      </w:r>
      <w:r w:rsidR="003223EF" w:rsidRPr="00C946A2">
        <w:rPr>
          <w:rFonts w:cs="Times New Roman"/>
        </w:rPr>
        <w:t>Верхнемамонского муниципального</w:t>
      </w:r>
      <w:r w:rsidR="001A5B34" w:rsidRPr="00C946A2">
        <w:rPr>
          <w:rFonts w:cs="Times New Roman"/>
        </w:rPr>
        <w:t xml:space="preserve"> района Воронежской области»,</w:t>
      </w:r>
      <w:r w:rsidRPr="00C946A2">
        <w:rPr>
          <w:rFonts w:cs="Times New Roman"/>
        </w:rPr>
        <w:t xml:space="preserve"> техническое задание – приложение к муниципальному контракту - № </w:t>
      </w:r>
      <w:r w:rsidR="00FB6238" w:rsidRPr="00C946A2">
        <w:rPr>
          <w:rFonts w:cs="Times New Roman"/>
        </w:rPr>
        <w:t>6</w:t>
      </w:r>
      <w:proofErr w:type="gramEnd"/>
      <w:r w:rsidRPr="00C946A2">
        <w:rPr>
          <w:rFonts w:cs="Times New Roman"/>
        </w:rPr>
        <w:t xml:space="preserve"> от </w:t>
      </w:r>
      <w:r w:rsidR="003223EF" w:rsidRPr="00C946A2">
        <w:rPr>
          <w:rFonts w:cs="Times New Roman"/>
          <w:bCs/>
        </w:rPr>
        <w:t>24.01.2017</w:t>
      </w:r>
      <w:r w:rsidRPr="00C946A2">
        <w:rPr>
          <w:rFonts w:cs="Times New Roman"/>
        </w:rPr>
        <w:t xml:space="preserve"> года.</w:t>
      </w:r>
    </w:p>
    <w:p w:rsidR="003223EF" w:rsidRDefault="003223EF" w:rsidP="003223EF">
      <w:pPr>
        <w:ind w:firstLine="567"/>
        <w:jc w:val="both"/>
        <w:rPr>
          <w:rFonts w:cs="Times New Roman"/>
        </w:rPr>
      </w:pPr>
      <w:proofErr w:type="gramStart"/>
      <w:r w:rsidRPr="00C946A2">
        <w:rPr>
          <w:rFonts w:cs="Times New Roman"/>
        </w:rPr>
        <w:t xml:space="preserve">В 2013 году были преобразованы </w:t>
      </w:r>
      <w:proofErr w:type="spellStart"/>
      <w:r w:rsidRPr="00C946A2">
        <w:rPr>
          <w:rFonts w:cs="Times New Roman"/>
        </w:rPr>
        <w:t>Нижнемамонское</w:t>
      </w:r>
      <w:proofErr w:type="spellEnd"/>
      <w:r w:rsidRPr="00C946A2">
        <w:rPr>
          <w:rFonts w:cs="Times New Roman"/>
        </w:rPr>
        <w:t xml:space="preserve"> 1-е сельское поселение, </w:t>
      </w:r>
      <w:proofErr w:type="spellStart"/>
      <w:r w:rsidRPr="00C946A2">
        <w:rPr>
          <w:rFonts w:cs="Times New Roman"/>
        </w:rPr>
        <w:t>Нижнемамонское</w:t>
      </w:r>
      <w:proofErr w:type="spellEnd"/>
      <w:r w:rsidRPr="00C946A2">
        <w:rPr>
          <w:rFonts w:cs="Times New Roman"/>
        </w:rPr>
        <w:t xml:space="preserve"> 2-е сельское поселение, входящие в состав Верхнемамонского муниципального района Воронежской области, путем объединения в </w:t>
      </w:r>
      <w:proofErr w:type="spellStart"/>
      <w:r w:rsidRPr="00C946A2">
        <w:rPr>
          <w:rFonts w:cs="Times New Roman"/>
        </w:rPr>
        <w:t>Нижнемамонское</w:t>
      </w:r>
      <w:proofErr w:type="spellEnd"/>
      <w:r w:rsidRPr="00C946A2">
        <w:rPr>
          <w:rFonts w:cs="Times New Roman"/>
        </w:rPr>
        <w:t xml:space="preserve"> 1-е сельское поселение с административным центром в селе Нижний Мамон (в соответствии с Законом Воронежской области от 28.06.2013 № 88-ОЗ «О преобразовании некоторых муниципальных образований Верхнемамонского муниципального района Воронежской области»).</w:t>
      </w:r>
      <w:proofErr w:type="gramEnd"/>
    </w:p>
    <w:p w:rsidR="001174F9" w:rsidRPr="00393F1A" w:rsidRDefault="001174F9" w:rsidP="001174F9">
      <w:pPr>
        <w:ind w:firstLine="709"/>
        <w:jc w:val="both"/>
        <w:rPr>
          <w:color w:val="0070C0"/>
        </w:rPr>
      </w:pPr>
      <w:r w:rsidRPr="00393F1A">
        <w:rPr>
          <w:color w:val="0070C0"/>
        </w:rPr>
        <w:t>Внесение изменений</w:t>
      </w:r>
      <w:r>
        <w:rPr>
          <w:color w:val="0070C0"/>
        </w:rPr>
        <w:t xml:space="preserve"> в Генеральный план </w:t>
      </w:r>
      <w:r w:rsidRPr="001174F9">
        <w:rPr>
          <w:rFonts w:cs="Times New Roman"/>
          <w:bCs/>
          <w:color w:val="0070C0"/>
        </w:rPr>
        <w:t>Нижнемамонского 1-го</w:t>
      </w:r>
      <w:r>
        <w:rPr>
          <w:color w:val="0070C0"/>
        </w:rPr>
        <w:t xml:space="preserve"> сельского поселения Верхнемамонского муниципального района Воронежской области выполнено БУВО «Нормативно-проектный центр» на основании постановлений администрации Верхнемамонского сельского поселения от 01.12.2020 №144 и от 24.12.2020 №150.</w:t>
      </w:r>
    </w:p>
    <w:p w:rsidR="0010070E" w:rsidRPr="00C946A2" w:rsidRDefault="007314E4" w:rsidP="008B7C47">
      <w:pPr>
        <w:ind w:firstLine="567"/>
        <w:jc w:val="both"/>
        <w:rPr>
          <w:rFonts w:cs="Times New Roman"/>
        </w:rPr>
      </w:pPr>
      <w:r w:rsidRPr="00C946A2">
        <w:rPr>
          <w:rFonts w:cs="Times New Roman"/>
        </w:rPr>
        <w:t>Генеральный план разработан на расчетный срок до 203</w:t>
      </w:r>
      <w:r w:rsidR="00631969" w:rsidRPr="00C946A2">
        <w:rPr>
          <w:rFonts w:cs="Times New Roman"/>
        </w:rPr>
        <w:t>0</w:t>
      </w:r>
      <w:r w:rsidRPr="00C946A2">
        <w:rPr>
          <w:rFonts w:cs="Times New Roman"/>
        </w:rPr>
        <w:t xml:space="preserve"> года, с выделением первой очереди реализации – 202</w:t>
      </w:r>
      <w:r w:rsidR="00631969" w:rsidRPr="00C946A2">
        <w:rPr>
          <w:rFonts w:cs="Times New Roman"/>
        </w:rPr>
        <w:t>0</w:t>
      </w:r>
      <w:r w:rsidRPr="00C946A2">
        <w:rPr>
          <w:rFonts w:cs="Times New Roman"/>
        </w:rPr>
        <w:t xml:space="preserve"> год. </w:t>
      </w:r>
      <w:proofErr w:type="gramStart"/>
      <w:r w:rsidRPr="00C946A2">
        <w:rPr>
          <w:rFonts w:cs="Times New Roman"/>
        </w:rPr>
        <w:t xml:space="preserve">Генеральный план </w:t>
      </w:r>
      <w:r w:rsidR="003223EF" w:rsidRPr="00C946A2">
        <w:rPr>
          <w:rFonts w:cs="Times New Roman"/>
        </w:rPr>
        <w:t>Нижнемамонского 1-го сельского</w:t>
      </w:r>
      <w:r w:rsidRPr="00C946A2">
        <w:rPr>
          <w:rFonts w:cs="Times New Roman"/>
        </w:rPr>
        <w:t xml:space="preserve"> поселения  основной 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r w:rsidR="003223EF" w:rsidRPr="00C946A2">
        <w:rPr>
          <w:rFonts w:cs="Times New Roman"/>
        </w:rPr>
        <w:t>Верхнемамонского муниципального</w:t>
      </w:r>
      <w:r w:rsidRPr="00C946A2">
        <w:rPr>
          <w:rFonts w:cs="Times New Roman"/>
        </w:rPr>
        <w:t xml:space="preserve"> района.</w:t>
      </w:r>
      <w:proofErr w:type="gramEnd"/>
    </w:p>
    <w:p w:rsidR="0010070E" w:rsidRPr="00C946A2" w:rsidRDefault="007314E4" w:rsidP="008B7C47">
      <w:pPr>
        <w:ind w:firstLine="567"/>
        <w:jc w:val="both"/>
        <w:rPr>
          <w:rFonts w:cs="Times New Roman"/>
        </w:rPr>
      </w:pPr>
      <w:r w:rsidRPr="00C946A2">
        <w:rPr>
          <w:rFonts w:cs="Times New Roman"/>
        </w:rPr>
        <w:t xml:space="preserve">Основной целью </w:t>
      </w:r>
      <w:r w:rsidR="003223EF" w:rsidRPr="00C946A2">
        <w:rPr>
          <w:rFonts w:cs="Times New Roman"/>
        </w:rPr>
        <w:t>г</w:t>
      </w:r>
      <w:r w:rsidRPr="00C946A2">
        <w:rPr>
          <w:rFonts w:cs="Times New Roman"/>
        </w:rPr>
        <w:t xml:space="preserve">енерального плана </w:t>
      </w:r>
      <w:r w:rsidR="003223EF" w:rsidRPr="00C946A2">
        <w:rPr>
          <w:rFonts w:cs="Times New Roman"/>
        </w:rPr>
        <w:t>Нижнемамонского 1-го сельского</w:t>
      </w:r>
      <w:r w:rsidRPr="00C946A2">
        <w:rPr>
          <w:rFonts w:cs="Times New Roman"/>
        </w:rPr>
        <w:t xml:space="preserve"> поселения является разработка комплекса мероприятий для устойчивого развития </w:t>
      </w:r>
      <w:r w:rsidR="003223EF" w:rsidRPr="00C946A2">
        <w:rPr>
          <w:rFonts w:cs="Times New Roman"/>
        </w:rPr>
        <w:t>сельского</w:t>
      </w:r>
      <w:r w:rsidRPr="00C946A2">
        <w:rPr>
          <w:rFonts w:cs="Times New Roman"/>
        </w:rPr>
        <w:t xml:space="preserve"> поселения как единой градостроительной системы.</w:t>
      </w:r>
    </w:p>
    <w:p w:rsidR="0010070E" w:rsidRPr="00C946A2" w:rsidRDefault="007314E4" w:rsidP="008B7C47">
      <w:pPr>
        <w:ind w:firstLine="567"/>
        <w:jc w:val="both"/>
        <w:rPr>
          <w:rFonts w:cs="Times New Roman"/>
        </w:rPr>
      </w:pPr>
      <w:r w:rsidRPr="00C946A2">
        <w:rPr>
          <w:rFonts w:cs="Times New Roman"/>
        </w:rPr>
        <w:t xml:space="preserve">Устойчивое развитие территории </w:t>
      </w:r>
      <w:r w:rsidR="003223EF" w:rsidRPr="00C946A2">
        <w:rPr>
          <w:rFonts w:cs="Times New Roman"/>
        </w:rPr>
        <w:t>сельского</w:t>
      </w:r>
      <w:r w:rsidRPr="00C946A2">
        <w:rPr>
          <w:rFonts w:cs="Times New Roman"/>
        </w:rPr>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10070E" w:rsidRPr="00C946A2" w:rsidRDefault="007314E4" w:rsidP="00754A7E">
      <w:pPr>
        <w:jc w:val="center"/>
        <w:rPr>
          <w:rFonts w:cs="Times New Roman"/>
          <w:b/>
          <w:bCs/>
        </w:rPr>
      </w:pPr>
      <w:r w:rsidRPr="00C946A2">
        <w:rPr>
          <w:rFonts w:cs="Times New Roman"/>
          <w:b/>
          <w:bCs/>
        </w:rPr>
        <w:t xml:space="preserve">Цели территориального планирования для </w:t>
      </w:r>
      <w:r w:rsidR="003223EF" w:rsidRPr="00C946A2">
        <w:rPr>
          <w:rFonts w:cs="Times New Roman"/>
          <w:b/>
          <w:bCs/>
        </w:rPr>
        <w:t>Нижнемамонского 1-го сельского</w:t>
      </w:r>
      <w:r w:rsidR="000F2721" w:rsidRPr="00C946A2">
        <w:rPr>
          <w:rFonts w:cs="Times New Roman"/>
          <w:b/>
          <w:bCs/>
        </w:rPr>
        <w:t xml:space="preserve"> поселения</w:t>
      </w:r>
      <w:r w:rsidRPr="00C946A2">
        <w:rPr>
          <w:rFonts w:cs="Times New Roman"/>
          <w:b/>
          <w:bCs/>
        </w:rPr>
        <w:t>:</w:t>
      </w:r>
    </w:p>
    <w:p w:rsidR="0010070E" w:rsidRPr="00C946A2" w:rsidRDefault="007314E4" w:rsidP="00AB3222">
      <w:pPr>
        <w:numPr>
          <w:ilvl w:val="0"/>
          <w:numId w:val="1"/>
        </w:numPr>
        <w:jc w:val="both"/>
        <w:rPr>
          <w:rFonts w:cs="Times New Roman"/>
        </w:rPr>
      </w:pPr>
      <w:r w:rsidRPr="00C946A2">
        <w:rPr>
          <w:rFonts w:cs="Times New Roman"/>
        </w:rPr>
        <w:t>обеспечение прогресса в развитии основных секторов экономики;</w:t>
      </w:r>
    </w:p>
    <w:p w:rsidR="0010070E" w:rsidRPr="00C946A2" w:rsidRDefault="007314E4" w:rsidP="00AB3222">
      <w:pPr>
        <w:numPr>
          <w:ilvl w:val="0"/>
          <w:numId w:val="1"/>
        </w:numPr>
        <w:jc w:val="both"/>
        <w:rPr>
          <w:rFonts w:cs="Times New Roman"/>
        </w:rPr>
      </w:pPr>
      <w:r w:rsidRPr="00C946A2">
        <w:rPr>
          <w:rFonts w:cs="Times New Roman"/>
        </w:rPr>
        <w:t>повышение инвестиционной привлекательности территории поселения;</w:t>
      </w:r>
    </w:p>
    <w:p w:rsidR="0010070E" w:rsidRPr="00C946A2" w:rsidRDefault="007314E4" w:rsidP="00AB3222">
      <w:pPr>
        <w:numPr>
          <w:ilvl w:val="0"/>
          <w:numId w:val="1"/>
        </w:numPr>
        <w:jc w:val="both"/>
        <w:rPr>
          <w:rFonts w:cs="Times New Roman"/>
        </w:rPr>
      </w:pPr>
      <w:r w:rsidRPr="00C946A2">
        <w:rPr>
          <w:rFonts w:cs="Times New Roman"/>
        </w:rPr>
        <w:t>повышения уровня жизни и условий проживания населения;</w:t>
      </w:r>
    </w:p>
    <w:p w:rsidR="0010070E" w:rsidRPr="00C946A2" w:rsidRDefault="007314E4" w:rsidP="00AB3222">
      <w:pPr>
        <w:numPr>
          <w:ilvl w:val="0"/>
          <w:numId w:val="1"/>
        </w:numPr>
        <w:jc w:val="both"/>
        <w:rPr>
          <w:rFonts w:cs="Times New Roman"/>
        </w:rPr>
      </w:pPr>
      <w:r w:rsidRPr="00C946A2">
        <w:rPr>
          <w:rFonts w:cs="Times New Roman"/>
        </w:rPr>
        <w:t>развитие инженерной, транспортной и социальной инфраструктур поселения;</w:t>
      </w:r>
    </w:p>
    <w:p w:rsidR="0010070E" w:rsidRPr="00C946A2" w:rsidRDefault="007314E4" w:rsidP="00AB3222">
      <w:pPr>
        <w:numPr>
          <w:ilvl w:val="0"/>
          <w:numId w:val="1"/>
        </w:numPr>
        <w:jc w:val="both"/>
        <w:rPr>
          <w:rFonts w:cs="Times New Roman"/>
        </w:rPr>
      </w:pPr>
      <w:r w:rsidRPr="00C946A2">
        <w:rPr>
          <w:rFonts w:cs="Times New Roman"/>
        </w:rPr>
        <w:t xml:space="preserve">обеспечение учета интересов граждан и их объединений, Российской Федерации, Воронежской области, </w:t>
      </w:r>
      <w:r w:rsidR="003223EF" w:rsidRPr="00C946A2">
        <w:rPr>
          <w:rFonts w:cs="Times New Roman"/>
        </w:rPr>
        <w:t>Верхнемамонского</w:t>
      </w:r>
      <w:r w:rsidRPr="00C946A2">
        <w:rPr>
          <w:rFonts w:cs="Times New Roman"/>
        </w:rPr>
        <w:t xml:space="preserve"> района, </w:t>
      </w:r>
      <w:r w:rsidR="003223EF" w:rsidRPr="00C946A2">
        <w:rPr>
          <w:rFonts w:cs="Times New Roman"/>
        </w:rPr>
        <w:t>Нижнемамонского 1-го сельского</w:t>
      </w:r>
      <w:r w:rsidRPr="00C946A2">
        <w:rPr>
          <w:rFonts w:cs="Times New Roman"/>
        </w:rPr>
        <w:t xml:space="preserve"> </w:t>
      </w:r>
      <w:r w:rsidRPr="00C946A2">
        <w:rPr>
          <w:rFonts w:cs="Times New Roman"/>
        </w:rPr>
        <w:lastRenderedPageBreak/>
        <w:t>поселения;</w:t>
      </w:r>
    </w:p>
    <w:p w:rsidR="0010070E" w:rsidRPr="00C946A2" w:rsidRDefault="007314E4" w:rsidP="00AB3222">
      <w:pPr>
        <w:numPr>
          <w:ilvl w:val="0"/>
          <w:numId w:val="1"/>
        </w:numPr>
        <w:jc w:val="both"/>
        <w:rPr>
          <w:rFonts w:cs="Times New Roman"/>
        </w:rPr>
      </w:pPr>
      <w:r w:rsidRPr="00C946A2">
        <w:rPr>
          <w:rFonts w:cs="Times New Roman"/>
        </w:rPr>
        <w:t xml:space="preserve">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w:t>
      </w:r>
      <w:r w:rsidR="003223EF" w:rsidRPr="00C946A2">
        <w:rPr>
          <w:rFonts w:cs="Times New Roman"/>
        </w:rPr>
        <w:t>сельского</w:t>
      </w:r>
      <w:r w:rsidRPr="00C946A2">
        <w:rPr>
          <w:rFonts w:cs="Times New Roman"/>
        </w:rPr>
        <w:t xml:space="preserve"> поселения;</w:t>
      </w:r>
    </w:p>
    <w:p w:rsidR="0010070E" w:rsidRPr="00C946A2" w:rsidRDefault="007314E4" w:rsidP="00AB3222">
      <w:pPr>
        <w:numPr>
          <w:ilvl w:val="0"/>
          <w:numId w:val="1"/>
        </w:numPr>
        <w:jc w:val="both"/>
        <w:rPr>
          <w:rFonts w:cs="Times New Roman"/>
        </w:rPr>
      </w:pPr>
      <w:r w:rsidRPr="00C946A2">
        <w:rPr>
          <w:rFonts w:cs="Times New Roman"/>
        </w:rPr>
        <w:t>экологическая безопасность, сохранение и рациональное использование природных ресурсов.</w:t>
      </w:r>
    </w:p>
    <w:p w:rsidR="0010070E" w:rsidRPr="00C946A2" w:rsidRDefault="007314E4" w:rsidP="00754A7E">
      <w:pPr>
        <w:jc w:val="both"/>
        <w:rPr>
          <w:rFonts w:cs="Times New Roman"/>
          <w:b/>
          <w:bCs/>
        </w:rPr>
      </w:pPr>
      <w:r w:rsidRPr="00C946A2">
        <w:rPr>
          <w:rFonts w:cs="Times New Roman"/>
          <w:b/>
          <w:bCs/>
        </w:rPr>
        <w:tab/>
        <w:t xml:space="preserve">Задачами территориального планирования для </w:t>
      </w:r>
      <w:r w:rsidR="003223EF" w:rsidRPr="00C946A2">
        <w:rPr>
          <w:rFonts w:cs="Times New Roman"/>
          <w:b/>
          <w:bCs/>
        </w:rPr>
        <w:t>Нижнемамонского 1-го сельского</w:t>
      </w:r>
      <w:r w:rsidRPr="00C946A2">
        <w:rPr>
          <w:rFonts w:cs="Times New Roman"/>
          <w:b/>
          <w:bCs/>
        </w:rPr>
        <w:t xml:space="preserve"> поселения являются:</w:t>
      </w:r>
    </w:p>
    <w:p w:rsidR="0010070E" w:rsidRPr="00C946A2" w:rsidRDefault="007314E4" w:rsidP="00AB3222">
      <w:pPr>
        <w:numPr>
          <w:ilvl w:val="0"/>
          <w:numId w:val="2"/>
        </w:numPr>
        <w:jc w:val="both"/>
        <w:rPr>
          <w:rFonts w:cs="Times New Roman"/>
        </w:rPr>
      </w:pPr>
      <w:r w:rsidRPr="00C946A2">
        <w:rPr>
          <w:rFonts w:cs="Times New Roman"/>
        </w:rPr>
        <w:t xml:space="preserve">создание условий для устойчивого развития территории </w:t>
      </w:r>
      <w:r w:rsidR="003223EF" w:rsidRPr="00C946A2">
        <w:rPr>
          <w:rFonts w:cs="Times New Roman"/>
        </w:rPr>
        <w:t>сельского</w:t>
      </w:r>
      <w:r w:rsidRPr="00C946A2">
        <w:rPr>
          <w:rFonts w:cs="Times New Roman"/>
        </w:rPr>
        <w:t xml:space="preserve"> поселения;</w:t>
      </w:r>
    </w:p>
    <w:p w:rsidR="0010070E" w:rsidRPr="00C946A2" w:rsidRDefault="007314E4" w:rsidP="00AB3222">
      <w:pPr>
        <w:numPr>
          <w:ilvl w:val="0"/>
          <w:numId w:val="2"/>
        </w:numPr>
        <w:jc w:val="both"/>
        <w:rPr>
          <w:rFonts w:cs="Times New Roman"/>
        </w:rPr>
      </w:pPr>
      <w:r w:rsidRPr="00C946A2">
        <w:rPr>
          <w:rFonts w:cs="Times New Roman"/>
        </w:rPr>
        <w:t xml:space="preserve">определение назначений территорий </w:t>
      </w:r>
      <w:r w:rsidR="003223EF" w:rsidRPr="00C946A2">
        <w:rPr>
          <w:rFonts w:cs="Times New Roman"/>
        </w:rPr>
        <w:t>сельского</w:t>
      </w:r>
      <w:r w:rsidRPr="00C946A2">
        <w:rPr>
          <w:rFonts w:cs="Times New Roman"/>
        </w:rPr>
        <w:t xml:space="preserve"> поселения исходя из совокупности социальных, экономических и экологических и других факторов;</w:t>
      </w:r>
    </w:p>
    <w:p w:rsidR="0010070E" w:rsidRPr="00C946A2" w:rsidRDefault="007314E4" w:rsidP="00AB3222">
      <w:pPr>
        <w:numPr>
          <w:ilvl w:val="0"/>
          <w:numId w:val="2"/>
        </w:numPr>
        <w:jc w:val="both"/>
        <w:rPr>
          <w:rFonts w:cs="Times New Roman"/>
        </w:rPr>
      </w:pPr>
      <w:r w:rsidRPr="00C946A2">
        <w:rPr>
          <w:rFonts w:cs="Times New Roman"/>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0070E" w:rsidRPr="00C946A2" w:rsidRDefault="007314E4" w:rsidP="00AB3222">
      <w:pPr>
        <w:numPr>
          <w:ilvl w:val="0"/>
          <w:numId w:val="2"/>
        </w:numPr>
        <w:jc w:val="both"/>
        <w:rPr>
          <w:rFonts w:cs="Times New Roman"/>
        </w:rPr>
      </w:pPr>
      <w:r w:rsidRPr="00C946A2">
        <w:rPr>
          <w:rFonts w:cs="Times New Roman"/>
        </w:rPr>
        <w:t xml:space="preserve">восстановление инновационного агропроизводственного и промышленного комплекса </w:t>
      </w:r>
      <w:r w:rsidR="003223EF" w:rsidRPr="00C946A2">
        <w:rPr>
          <w:rFonts w:cs="Times New Roman"/>
        </w:rPr>
        <w:t>сельского</w:t>
      </w:r>
      <w:r w:rsidRPr="00C946A2">
        <w:rPr>
          <w:rFonts w:cs="Times New Roman"/>
        </w:rPr>
        <w:t xml:space="preserve"> поселения как одной из главных точек роста экономики </w:t>
      </w:r>
      <w:r w:rsidR="003223EF" w:rsidRPr="00C946A2">
        <w:rPr>
          <w:rFonts w:cs="Times New Roman"/>
        </w:rPr>
        <w:t>сельского</w:t>
      </w:r>
      <w:r w:rsidRPr="00C946A2">
        <w:rPr>
          <w:rFonts w:cs="Times New Roman"/>
        </w:rPr>
        <w:t xml:space="preserve"> поселения;</w:t>
      </w:r>
    </w:p>
    <w:p w:rsidR="0010070E" w:rsidRPr="00C946A2" w:rsidRDefault="007314E4" w:rsidP="00AB3222">
      <w:pPr>
        <w:numPr>
          <w:ilvl w:val="0"/>
          <w:numId w:val="2"/>
        </w:numPr>
        <w:jc w:val="both"/>
        <w:rPr>
          <w:rFonts w:cs="Times New Roman"/>
        </w:rPr>
      </w:pPr>
      <w:r w:rsidRPr="00C946A2">
        <w:rPr>
          <w:rFonts w:cs="Times New Roman"/>
        </w:rPr>
        <w:t>освоение для целей жилищного строительства новых территорий и проведение реконструктивных мероприятий в существующей застройке;</w:t>
      </w:r>
    </w:p>
    <w:p w:rsidR="0010070E" w:rsidRPr="00C946A2" w:rsidRDefault="007314E4" w:rsidP="00AB3222">
      <w:pPr>
        <w:numPr>
          <w:ilvl w:val="0"/>
          <w:numId w:val="2"/>
        </w:numPr>
        <w:jc w:val="both"/>
        <w:rPr>
          <w:rFonts w:cs="Times New Roman"/>
        </w:rPr>
      </w:pPr>
      <w:r w:rsidRPr="00C946A2">
        <w:rPr>
          <w:rFonts w:cs="Times New Roman"/>
        </w:rPr>
        <w:t>модернизация существующей транспортной инфраструктуры;</w:t>
      </w:r>
    </w:p>
    <w:p w:rsidR="0010070E" w:rsidRPr="00C946A2" w:rsidRDefault="007314E4" w:rsidP="00AB3222">
      <w:pPr>
        <w:numPr>
          <w:ilvl w:val="0"/>
          <w:numId w:val="2"/>
        </w:numPr>
        <w:jc w:val="both"/>
        <w:rPr>
          <w:rFonts w:cs="Times New Roman"/>
        </w:rPr>
      </w:pPr>
      <w:r w:rsidRPr="00C946A2">
        <w:rPr>
          <w:rFonts w:cs="Times New Roman"/>
        </w:rPr>
        <w:t>реконструкция и модернизация существующей инженерной инфраструктуры;</w:t>
      </w:r>
    </w:p>
    <w:p w:rsidR="0010070E" w:rsidRPr="00C946A2" w:rsidRDefault="007314E4" w:rsidP="00AB3222">
      <w:pPr>
        <w:numPr>
          <w:ilvl w:val="0"/>
          <w:numId w:val="2"/>
        </w:numPr>
        <w:jc w:val="both"/>
        <w:rPr>
          <w:rFonts w:cs="Times New Roman"/>
        </w:rPr>
      </w:pPr>
      <w:r w:rsidRPr="00C946A2">
        <w:rPr>
          <w:rFonts w:cs="Times New Roman"/>
        </w:rPr>
        <w:t>реализация мероприятий по привлечению квалифицированных специалистов;</w:t>
      </w:r>
    </w:p>
    <w:p w:rsidR="0010070E" w:rsidRPr="00C946A2" w:rsidRDefault="007314E4" w:rsidP="00AB3222">
      <w:pPr>
        <w:numPr>
          <w:ilvl w:val="0"/>
          <w:numId w:val="2"/>
        </w:numPr>
        <w:jc w:val="both"/>
        <w:rPr>
          <w:rFonts w:cs="Times New Roman"/>
        </w:rPr>
      </w:pPr>
      <w:r w:rsidRPr="00C946A2">
        <w:rPr>
          <w:rFonts w:cs="Times New Roman"/>
        </w:rPr>
        <w:t>сохранение природной окружающей среды.</w:t>
      </w:r>
    </w:p>
    <w:p w:rsidR="0010070E" w:rsidRPr="00C946A2" w:rsidRDefault="0010070E" w:rsidP="00754A7E">
      <w:pPr>
        <w:jc w:val="both"/>
        <w:rPr>
          <w:rFonts w:eastAsia="TimesNewRoman" w:cs="Times New Roman"/>
        </w:rPr>
      </w:pPr>
    </w:p>
    <w:p w:rsidR="0010070E" w:rsidRPr="00C946A2" w:rsidRDefault="007314E4" w:rsidP="008B7C47">
      <w:pPr>
        <w:ind w:firstLine="567"/>
        <w:jc w:val="both"/>
        <w:rPr>
          <w:rFonts w:cs="Times New Roman"/>
        </w:rPr>
      </w:pPr>
      <w:r w:rsidRPr="00C946A2">
        <w:rPr>
          <w:rFonts w:cs="Times New Roman"/>
        </w:rPr>
        <w:t xml:space="preserve">Цели, задачи и мероприятия территориального планирования </w:t>
      </w:r>
      <w:r w:rsidR="003223EF" w:rsidRPr="00C946A2">
        <w:rPr>
          <w:rFonts w:cs="Times New Roman"/>
        </w:rPr>
        <w:t>г</w:t>
      </w:r>
      <w:r w:rsidRPr="00C946A2">
        <w:rPr>
          <w:rFonts w:cs="Times New Roman"/>
        </w:rPr>
        <w:t xml:space="preserve">енерального плана </w:t>
      </w:r>
      <w:r w:rsidR="003223EF" w:rsidRPr="00C946A2">
        <w:rPr>
          <w:rFonts w:cs="Times New Roman"/>
        </w:rPr>
        <w:t>Нижнемамонского 1-го сельского</w:t>
      </w:r>
      <w:r w:rsidRPr="00C946A2">
        <w:rPr>
          <w:rFonts w:cs="Times New Roman"/>
        </w:rPr>
        <w:t xml:space="preserve"> поселения разработаны на основе Стратегии социально- экономического развития Воронежской области, </w:t>
      </w:r>
      <w:r w:rsidR="00E057BD" w:rsidRPr="00C946A2">
        <w:rPr>
          <w:rFonts w:cs="Times New Roman"/>
        </w:rPr>
        <w:t>государственных программ Воронежской области</w:t>
      </w:r>
      <w:r w:rsidRPr="00C946A2">
        <w:rPr>
          <w:rFonts w:cs="Times New Roman"/>
        </w:rPr>
        <w:t>, инвестиционных проектов и ведомственных целевых программ.</w:t>
      </w:r>
    </w:p>
    <w:p w:rsidR="0010070E" w:rsidRPr="00C946A2" w:rsidRDefault="007314E4" w:rsidP="008B7C47">
      <w:pPr>
        <w:ind w:firstLine="567"/>
        <w:jc w:val="both"/>
        <w:rPr>
          <w:rFonts w:cs="Times New Roman"/>
        </w:rPr>
      </w:pPr>
      <w:r w:rsidRPr="00C946A2">
        <w:rPr>
          <w:rFonts w:cs="Times New Roman"/>
        </w:rPr>
        <w:t xml:space="preserve">Генеральный план </w:t>
      </w:r>
      <w:r w:rsidR="003223EF" w:rsidRPr="00C946A2">
        <w:rPr>
          <w:rFonts w:cs="Times New Roman"/>
        </w:rPr>
        <w:t>сельского</w:t>
      </w:r>
      <w:r w:rsidRPr="00C946A2">
        <w:rPr>
          <w:rFonts w:cs="Times New Roman"/>
        </w:rPr>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0070E" w:rsidRPr="00C946A2" w:rsidRDefault="007314E4" w:rsidP="008B7C47">
      <w:pPr>
        <w:ind w:firstLine="567"/>
        <w:jc w:val="both"/>
        <w:rPr>
          <w:rFonts w:cs="Times New Roman"/>
        </w:rPr>
      </w:pPr>
      <w:r w:rsidRPr="00C946A2">
        <w:rPr>
          <w:rFonts w:cs="Times New Roman"/>
        </w:rPr>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0070E" w:rsidRPr="00C946A2" w:rsidRDefault="007314E4" w:rsidP="008B7C47">
      <w:pPr>
        <w:ind w:firstLine="567"/>
        <w:jc w:val="both"/>
        <w:rPr>
          <w:rFonts w:cs="Times New Roman"/>
        </w:rPr>
      </w:pPr>
      <w:r w:rsidRPr="00C946A2">
        <w:rPr>
          <w:rFonts w:cs="Times New Roman"/>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10070E" w:rsidRPr="00C946A2" w:rsidRDefault="007314E4" w:rsidP="008B7C47">
      <w:pPr>
        <w:ind w:firstLine="567"/>
        <w:jc w:val="both"/>
        <w:rPr>
          <w:rFonts w:cs="Times New Roman"/>
        </w:rPr>
      </w:pPr>
      <w:r w:rsidRPr="00C946A2">
        <w:rPr>
          <w:rFonts w:cs="Times New Roman"/>
        </w:rPr>
        <w:t xml:space="preserve">При подготовке проекта </w:t>
      </w:r>
      <w:r w:rsidR="003223EF" w:rsidRPr="00C946A2">
        <w:rPr>
          <w:rFonts w:cs="Times New Roman"/>
        </w:rPr>
        <w:t>г</w:t>
      </w:r>
      <w:r w:rsidRPr="00C946A2">
        <w:rPr>
          <w:rFonts w:cs="Times New Roman"/>
        </w:rPr>
        <w:t>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10070E" w:rsidRPr="00C946A2" w:rsidRDefault="007314E4" w:rsidP="00E057BD">
      <w:pPr>
        <w:widowControl/>
        <w:autoSpaceDN/>
        <w:adjustRightInd/>
        <w:ind w:firstLine="567"/>
        <w:jc w:val="both"/>
        <w:rPr>
          <w:rFonts w:cs="Times New Roman"/>
        </w:rPr>
      </w:pPr>
      <w:r w:rsidRPr="00C946A2">
        <w:rPr>
          <w:rFonts w:cs="Times New Roman"/>
        </w:rPr>
        <w:lastRenderedPageBreak/>
        <w:t xml:space="preserve">Работы над проектом </w:t>
      </w:r>
      <w:r w:rsidR="003223EF" w:rsidRPr="00C946A2">
        <w:rPr>
          <w:rFonts w:cs="Times New Roman"/>
        </w:rPr>
        <w:t>г</w:t>
      </w:r>
      <w:r w:rsidRPr="00C946A2">
        <w:rPr>
          <w:rFonts w:cs="Times New Roman"/>
        </w:rPr>
        <w:t xml:space="preserve">енерального плана </w:t>
      </w:r>
      <w:r w:rsidR="003223EF" w:rsidRPr="00C946A2">
        <w:rPr>
          <w:rFonts w:cs="Times New Roman"/>
        </w:rPr>
        <w:t>Нижнемамонского 1-го сельского</w:t>
      </w:r>
      <w:r w:rsidRPr="00C946A2">
        <w:rPr>
          <w:rFonts w:cs="Times New Roman"/>
        </w:rPr>
        <w:t xml:space="preserve"> поселения выполнялись с учетом решений ранее разработанной </w:t>
      </w:r>
      <w:r w:rsidR="00E057BD" w:rsidRPr="00C946A2">
        <w:rPr>
          <w:rFonts w:cs="Times New Roman"/>
        </w:rPr>
        <w:t>Схемы территориального планирования Воронежской области, утвержденной Постановлением Правительства Воронежской области от 05.03.2009 г. № 158 г. (в действующей редакции)</w:t>
      </w:r>
      <w:r w:rsidRPr="00C946A2">
        <w:rPr>
          <w:rFonts w:cs="Times New Roman"/>
        </w:rPr>
        <w:t>, а также с учетом положений программ социально-экономического развития Воронежской области</w:t>
      </w:r>
      <w:r w:rsidR="00E057BD" w:rsidRPr="00C946A2">
        <w:rPr>
          <w:rFonts w:cs="Times New Roman"/>
        </w:rPr>
        <w:t xml:space="preserve"> на 2012 - 2016 годы</w:t>
      </w:r>
      <w:r w:rsidRPr="00C946A2">
        <w:rPr>
          <w:rFonts w:cs="Times New Roman"/>
        </w:rPr>
        <w:t>.</w:t>
      </w:r>
    </w:p>
    <w:p w:rsidR="009A6C81" w:rsidRPr="00C946A2" w:rsidRDefault="009A6C81" w:rsidP="008B7C47">
      <w:pPr>
        <w:ind w:firstLine="567"/>
        <w:jc w:val="both"/>
        <w:rPr>
          <w:rFonts w:cs="Times New Roman"/>
        </w:rPr>
      </w:pPr>
      <w:r w:rsidRPr="00C946A2">
        <w:rPr>
          <w:rFonts w:cs="Times New Roman"/>
        </w:rPr>
        <w:t>С</w:t>
      </w:r>
      <w:r w:rsidR="007314E4" w:rsidRPr="00C946A2">
        <w:rPr>
          <w:rFonts w:cs="Times New Roman"/>
        </w:rPr>
        <w:t>хем</w:t>
      </w:r>
      <w:r w:rsidRPr="00C946A2">
        <w:rPr>
          <w:rFonts w:cs="Times New Roman"/>
        </w:rPr>
        <w:t>а</w:t>
      </w:r>
      <w:r w:rsidR="007314E4" w:rsidRPr="00C946A2">
        <w:rPr>
          <w:rFonts w:cs="Times New Roman"/>
        </w:rPr>
        <w:t xml:space="preserve"> территориального планирования </w:t>
      </w:r>
      <w:r w:rsidR="003223EF" w:rsidRPr="00C946A2">
        <w:rPr>
          <w:rFonts w:cs="Times New Roman"/>
        </w:rPr>
        <w:t>Верхнемамонского муниципального</w:t>
      </w:r>
      <w:r w:rsidR="007314E4" w:rsidRPr="00C946A2">
        <w:rPr>
          <w:rFonts w:cs="Times New Roman"/>
        </w:rPr>
        <w:t xml:space="preserve"> района</w:t>
      </w:r>
      <w:r w:rsidRPr="00C946A2">
        <w:rPr>
          <w:rFonts w:cs="Times New Roman"/>
        </w:rPr>
        <w:t xml:space="preserve"> утверждена решением Совета народных депутатов </w:t>
      </w:r>
      <w:r w:rsidR="00F53D6D" w:rsidRPr="00C946A2">
        <w:rPr>
          <w:rFonts w:cs="Times New Roman"/>
        </w:rPr>
        <w:t>от 30.07.2012 № 33</w:t>
      </w:r>
      <w:r w:rsidRPr="00C946A2">
        <w:rPr>
          <w:rFonts w:cs="Times New Roman"/>
        </w:rPr>
        <w:t>, однако в настоящий момент данная схема требует актуализации.</w:t>
      </w:r>
      <w:r w:rsidR="007314E4" w:rsidRPr="00C946A2">
        <w:rPr>
          <w:rFonts w:cs="Times New Roman"/>
        </w:rPr>
        <w:t xml:space="preserve"> </w:t>
      </w:r>
    </w:p>
    <w:p w:rsidR="0010070E" w:rsidRPr="00C946A2" w:rsidRDefault="007314E4" w:rsidP="008B7C47">
      <w:pPr>
        <w:ind w:firstLine="567"/>
        <w:jc w:val="both"/>
        <w:rPr>
          <w:rFonts w:cs="Times New Roman"/>
        </w:rPr>
      </w:pPr>
      <w:r w:rsidRPr="00C946A2">
        <w:rPr>
          <w:rFonts w:cs="Times New Roman"/>
        </w:rPr>
        <w:t xml:space="preserve">Работу над Генеральным планом осложняло неудовлетворительное состояние статистической базы по </w:t>
      </w:r>
      <w:r w:rsidR="00F53D6D" w:rsidRPr="00C946A2">
        <w:rPr>
          <w:rFonts w:cs="Times New Roman"/>
        </w:rPr>
        <w:t>сельскому</w:t>
      </w:r>
      <w:r w:rsidRPr="00C946A2">
        <w:rPr>
          <w:rFonts w:cs="Times New Roman"/>
        </w:rPr>
        <w:t xml:space="preserve"> поселению. Территориальное управление Росстата и большинство отраслевых органов Администрации </w:t>
      </w:r>
      <w:r w:rsidR="003223EF" w:rsidRPr="00C946A2">
        <w:rPr>
          <w:rFonts w:cs="Times New Roman"/>
        </w:rPr>
        <w:t>Верхнемамонского муниципального</w:t>
      </w:r>
      <w:r w:rsidRPr="00C946A2">
        <w:rPr>
          <w:rFonts w:cs="Times New Roman"/>
        </w:rPr>
        <w:t xml:space="preserve">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w:t>
      </w:r>
      <w:proofErr w:type="gramStart"/>
      <w:r w:rsidRPr="00C946A2">
        <w:rPr>
          <w:rFonts w:cs="Times New Roman"/>
        </w:rPr>
        <w:t>возможным</w:t>
      </w:r>
      <w:proofErr w:type="gramEnd"/>
      <w:r w:rsidRPr="00C946A2">
        <w:rPr>
          <w:rFonts w:cs="Times New Roman"/>
        </w:rPr>
        <w:t xml:space="preserve"> из части показателей социально-экономического и пространственного развития района вычленить показатели </w:t>
      </w:r>
      <w:r w:rsidR="003223EF" w:rsidRPr="00C946A2">
        <w:rPr>
          <w:rFonts w:cs="Times New Roman"/>
        </w:rPr>
        <w:t>Нижнемамонского 1-го сельского</w:t>
      </w:r>
      <w:r w:rsidRPr="00C946A2">
        <w:rPr>
          <w:rFonts w:cs="Times New Roman"/>
        </w:rPr>
        <w:t xml:space="preserve"> поселения.</w:t>
      </w:r>
    </w:p>
    <w:p w:rsidR="0010070E" w:rsidRPr="00C946A2" w:rsidRDefault="007314E4" w:rsidP="008B7C47">
      <w:pPr>
        <w:ind w:firstLine="567"/>
        <w:jc w:val="both"/>
        <w:rPr>
          <w:rFonts w:cs="Times New Roman"/>
        </w:rPr>
      </w:pPr>
      <w:r w:rsidRPr="00C946A2">
        <w:rPr>
          <w:rFonts w:cs="Times New Roman"/>
        </w:rPr>
        <w:t xml:space="preserve">Генеральным планом определено, исходя из совокупности социальных, экономических, экологических и иных факторов, назначение территорий </w:t>
      </w:r>
      <w:r w:rsidR="003223EF" w:rsidRPr="00C946A2">
        <w:rPr>
          <w:rFonts w:cs="Times New Roman"/>
        </w:rPr>
        <w:t>Нижнемамонского 1-го сельского</w:t>
      </w:r>
      <w:r w:rsidRPr="00C946A2">
        <w:rPr>
          <w:rFonts w:cs="Times New Roman"/>
        </w:rPr>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10070E" w:rsidRPr="00C946A2" w:rsidRDefault="007314E4" w:rsidP="008B7C47">
      <w:pPr>
        <w:ind w:firstLine="567"/>
        <w:jc w:val="both"/>
        <w:rPr>
          <w:rFonts w:cs="Times New Roman"/>
        </w:rPr>
      </w:pPr>
      <w:proofErr w:type="gramStart"/>
      <w:r w:rsidRPr="00C946A2">
        <w:rPr>
          <w:rFonts w:cs="Times New Roman"/>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Водным кодексом,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r w:rsidR="003223EF" w:rsidRPr="00C946A2">
        <w:rPr>
          <w:rFonts w:cs="Times New Roman"/>
        </w:rPr>
        <w:t>Нижнемамонского 1-го сельского</w:t>
      </w:r>
      <w:r w:rsidRPr="00C946A2">
        <w:rPr>
          <w:rFonts w:cs="Times New Roman"/>
        </w:rPr>
        <w:t xml:space="preserve"> поселения.</w:t>
      </w:r>
      <w:proofErr w:type="gramEnd"/>
    </w:p>
    <w:p w:rsidR="0010070E" w:rsidRPr="00C946A2" w:rsidRDefault="007314E4" w:rsidP="00E5636A">
      <w:pPr>
        <w:pStyle w:val="1"/>
        <w:outlineLvl w:val="0"/>
        <w:rPr>
          <w:rFonts w:cs="Times New Roman"/>
        </w:rPr>
      </w:pPr>
      <w:bookmarkStart w:id="2" w:name="_Toc453918840"/>
      <w:r w:rsidRPr="00C946A2">
        <w:rPr>
          <w:rFonts w:cs="Times New Roman"/>
        </w:rPr>
        <w:lastRenderedPageBreak/>
        <w:t>ПЕРЕЧЕНЬ МЕРОПРИЯТИЙ ПО ТЕРРИТОРИАЛЬНОМУ ПЛАНИРОВАНИЮ И УКАЗАНИЯ НА ПОСЛЕДОВАТЕЛЬНОСТЬ ИХ ВЫПОЛНЕНИЯ</w:t>
      </w:r>
      <w:bookmarkEnd w:id="2"/>
    </w:p>
    <w:p w:rsidR="00015F62" w:rsidRPr="00C946A2" w:rsidRDefault="00015F62" w:rsidP="00CA14DD">
      <w:pPr>
        <w:ind w:firstLine="567"/>
        <w:jc w:val="both"/>
        <w:rPr>
          <w:rFonts w:cs="Times New Roman"/>
        </w:rPr>
      </w:pPr>
    </w:p>
    <w:p w:rsidR="0010070E" w:rsidRPr="00C946A2" w:rsidRDefault="007314E4" w:rsidP="00CA14DD">
      <w:pPr>
        <w:ind w:firstLine="567"/>
        <w:jc w:val="both"/>
        <w:rPr>
          <w:rFonts w:cs="Times New Roman"/>
        </w:rPr>
      </w:pPr>
      <w:r w:rsidRPr="00C946A2">
        <w:rPr>
          <w:rFonts w:cs="Times New Roman"/>
        </w:rPr>
        <w:t xml:space="preserve">Настоящий раздел содержит проектные решения задач территориального планирования </w:t>
      </w:r>
      <w:r w:rsidR="003223EF" w:rsidRPr="00C946A2">
        <w:rPr>
          <w:rFonts w:cs="Times New Roman"/>
        </w:rPr>
        <w:t>Нижнемамонского 1-го сельского</w:t>
      </w:r>
      <w:r w:rsidRPr="00C946A2">
        <w:rPr>
          <w:rFonts w:cs="Times New Roman"/>
        </w:rPr>
        <w:t xml:space="preserve"> поселения - перечень мероприятий по территориальному планированию и этапы их реализации.</w:t>
      </w:r>
    </w:p>
    <w:p w:rsidR="0010070E" w:rsidRPr="00C946A2" w:rsidRDefault="007314E4" w:rsidP="00CA14DD">
      <w:pPr>
        <w:ind w:firstLine="567"/>
        <w:jc w:val="both"/>
        <w:rPr>
          <w:rFonts w:cs="Times New Roman"/>
        </w:rPr>
      </w:pPr>
      <w:r w:rsidRPr="00C946A2">
        <w:rPr>
          <w:rFonts w:cs="Times New Roman"/>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3223EF" w:rsidRPr="00C946A2">
        <w:rPr>
          <w:rFonts w:cs="Times New Roman"/>
        </w:rPr>
        <w:t>Нижнемамонского 1-го сельского</w:t>
      </w:r>
      <w:r w:rsidRPr="00C946A2">
        <w:rPr>
          <w:rFonts w:cs="Times New Roman"/>
        </w:rPr>
        <w:t xml:space="preserve"> поселения.</w:t>
      </w:r>
    </w:p>
    <w:p w:rsidR="0010070E" w:rsidRPr="00C946A2" w:rsidRDefault="007314E4" w:rsidP="00CA14DD">
      <w:pPr>
        <w:ind w:firstLine="567"/>
        <w:jc w:val="both"/>
        <w:rPr>
          <w:rFonts w:cs="Times New Roman"/>
        </w:rPr>
      </w:pPr>
      <w:r w:rsidRPr="00C946A2">
        <w:rPr>
          <w:rFonts w:cs="Times New Roman"/>
        </w:rPr>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C946A2" w:rsidRDefault="00AB5D28" w:rsidP="00AB5D28">
      <w:pPr>
        <w:pStyle w:val="ConsPlusNormal"/>
        <w:ind w:firstLine="540"/>
        <w:jc w:val="both"/>
        <w:rPr>
          <w:rFonts w:ascii="Times New Roman" w:hAnsi="Times New Roman" w:cs="Times New Roman"/>
          <w:sz w:val="24"/>
          <w:szCs w:val="24"/>
        </w:rPr>
      </w:pPr>
      <w:r w:rsidRPr="00C946A2">
        <w:rPr>
          <w:rFonts w:ascii="Times New Roman" w:hAnsi="Times New Roman" w:cs="Times New Roman"/>
          <w:sz w:val="24"/>
          <w:szCs w:val="24"/>
        </w:rPr>
        <w:t>1) организация в границах поселения электро-, тепл</w:t>
      </w:r>
      <w:proofErr w:type="gramStart"/>
      <w:r w:rsidRPr="00C946A2">
        <w:rPr>
          <w:rFonts w:ascii="Times New Roman" w:hAnsi="Times New Roman" w:cs="Times New Roman"/>
          <w:sz w:val="24"/>
          <w:szCs w:val="24"/>
        </w:rPr>
        <w:t>о-</w:t>
      </w:r>
      <w:proofErr w:type="gramEnd"/>
      <w:r w:rsidRPr="00C946A2">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C946A2" w:rsidRDefault="00AB5D28" w:rsidP="00AB5D28">
      <w:pPr>
        <w:pStyle w:val="ConsPlusNormal"/>
        <w:ind w:firstLine="540"/>
        <w:jc w:val="both"/>
        <w:rPr>
          <w:rFonts w:ascii="Times New Roman" w:hAnsi="Times New Roman" w:cs="Times New Roman"/>
          <w:sz w:val="24"/>
          <w:szCs w:val="24"/>
        </w:rPr>
      </w:pPr>
      <w:proofErr w:type="gramStart"/>
      <w:r w:rsidRPr="00C946A2">
        <w:rPr>
          <w:rFonts w:ascii="Times New Roman" w:hAnsi="Times New Roman" w:cs="Times New Roman"/>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C946A2">
        <w:rPr>
          <w:rFonts w:ascii="Times New Roman" w:hAnsi="Times New Roman" w:cs="Times New Roman"/>
          <w:sz w:val="24"/>
          <w:szCs w:val="24"/>
        </w:rPr>
        <w:t xml:space="preserve"> </w:t>
      </w:r>
      <w:hyperlink r:id="rId8" w:history="1">
        <w:r w:rsidRPr="00C946A2">
          <w:rPr>
            <w:rFonts w:ascii="Times New Roman" w:hAnsi="Times New Roman" w:cs="Times New Roman"/>
            <w:sz w:val="24"/>
            <w:szCs w:val="24"/>
          </w:rPr>
          <w:t>законодательством</w:t>
        </w:r>
      </w:hyperlink>
      <w:r w:rsidRPr="00C946A2">
        <w:rPr>
          <w:rFonts w:ascii="Times New Roman" w:hAnsi="Times New Roman" w:cs="Times New Roman"/>
          <w:sz w:val="24"/>
          <w:szCs w:val="24"/>
        </w:rPr>
        <w:t xml:space="preserve"> Российской Федерации;</w:t>
      </w:r>
    </w:p>
    <w:p w:rsidR="00AB5D28" w:rsidRPr="00C946A2" w:rsidRDefault="00AB5D28" w:rsidP="00AB5D28">
      <w:pPr>
        <w:pStyle w:val="ConsPlusNormal"/>
        <w:ind w:firstLine="540"/>
        <w:jc w:val="both"/>
        <w:rPr>
          <w:rFonts w:ascii="Times New Roman" w:hAnsi="Times New Roman" w:cs="Times New Roman"/>
          <w:sz w:val="24"/>
          <w:szCs w:val="24"/>
        </w:rPr>
      </w:pPr>
      <w:r w:rsidRPr="00C946A2">
        <w:rPr>
          <w:rFonts w:ascii="Times New Roman" w:hAnsi="Times New Roman" w:cs="Times New Roman"/>
          <w:sz w:val="24"/>
          <w:szCs w:val="24"/>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C946A2">
          <w:rPr>
            <w:rFonts w:ascii="Times New Roman" w:hAnsi="Times New Roman" w:cs="Times New Roman"/>
            <w:sz w:val="24"/>
            <w:szCs w:val="24"/>
          </w:rPr>
          <w:t>законодательством</w:t>
        </w:r>
      </w:hyperlink>
      <w:r w:rsidRPr="00C946A2">
        <w:rPr>
          <w:rFonts w:ascii="Times New Roman" w:hAnsi="Times New Roman" w:cs="Times New Roman"/>
          <w:sz w:val="24"/>
          <w:szCs w:val="24"/>
        </w:rPr>
        <w:t>;</w:t>
      </w:r>
    </w:p>
    <w:p w:rsidR="00AB5D28" w:rsidRPr="00C946A2" w:rsidRDefault="00AB5D28" w:rsidP="00AB5D28">
      <w:pPr>
        <w:pStyle w:val="ConsPlusNormal"/>
        <w:ind w:firstLine="540"/>
        <w:jc w:val="both"/>
        <w:rPr>
          <w:rFonts w:ascii="Times New Roman" w:hAnsi="Times New Roman" w:cs="Times New Roman"/>
          <w:sz w:val="24"/>
          <w:szCs w:val="24"/>
        </w:rPr>
      </w:pPr>
      <w:r w:rsidRPr="00C946A2">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C946A2" w:rsidRDefault="00AB5D28" w:rsidP="00AB5D28">
      <w:pPr>
        <w:pStyle w:val="ConsPlusNormal"/>
        <w:ind w:firstLine="540"/>
        <w:jc w:val="both"/>
        <w:rPr>
          <w:rFonts w:ascii="Times New Roman" w:hAnsi="Times New Roman" w:cs="Times New Roman"/>
          <w:sz w:val="24"/>
          <w:szCs w:val="24"/>
        </w:rPr>
      </w:pPr>
      <w:bookmarkStart w:id="3" w:name="P22"/>
      <w:bookmarkEnd w:id="3"/>
      <w:r w:rsidRPr="00C946A2">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B5D28" w:rsidRPr="00C946A2" w:rsidRDefault="00AB5D28" w:rsidP="00AB5D28">
      <w:pPr>
        <w:pStyle w:val="ConsPlusNormal"/>
        <w:ind w:firstLine="540"/>
        <w:jc w:val="both"/>
        <w:rPr>
          <w:rFonts w:ascii="Times New Roman" w:hAnsi="Times New Roman" w:cs="Times New Roman"/>
          <w:sz w:val="24"/>
          <w:szCs w:val="24"/>
        </w:rPr>
      </w:pPr>
      <w:r w:rsidRPr="00C946A2">
        <w:rPr>
          <w:rFonts w:ascii="Times New Roman" w:hAnsi="Times New Roman" w:cs="Times New Roman"/>
          <w:sz w:val="24"/>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C946A2" w:rsidRDefault="00AB5D28" w:rsidP="00AB5D28">
      <w:pPr>
        <w:pStyle w:val="ConsPlusNormal"/>
        <w:ind w:firstLine="540"/>
        <w:jc w:val="both"/>
        <w:rPr>
          <w:rFonts w:ascii="Times New Roman" w:hAnsi="Times New Roman" w:cs="Times New Roman"/>
          <w:sz w:val="24"/>
          <w:szCs w:val="24"/>
        </w:rPr>
      </w:pPr>
      <w:bookmarkStart w:id="4" w:name="P25"/>
      <w:bookmarkEnd w:id="4"/>
      <w:r w:rsidRPr="00C946A2">
        <w:rPr>
          <w:rFonts w:ascii="Times New Roman" w:hAnsi="Times New Roman" w:cs="Times New Roman"/>
          <w:sz w:val="24"/>
          <w:szCs w:val="24"/>
        </w:rPr>
        <w:t>7) создание условий для организации досуга и обеспечения жителей поселения услугами организаций культуры;</w:t>
      </w:r>
    </w:p>
    <w:p w:rsidR="00AB5D28" w:rsidRPr="00C946A2" w:rsidRDefault="00AB5D28" w:rsidP="00AB5D28">
      <w:pPr>
        <w:pStyle w:val="ConsPlusNormal"/>
        <w:ind w:firstLine="540"/>
        <w:jc w:val="both"/>
        <w:rPr>
          <w:rFonts w:ascii="Times New Roman" w:hAnsi="Times New Roman" w:cs="Times New Roman"/>
          <w:sz w:val="24"/>
          <w:szCs w:val="24"/>
        </w:rPr>
      </w:pPr>
      <w:r w:rsidRPr="00C946A2">
        <w:rPr>
          <w:rFonts w:ascii="Times New Roman" w:hAnsi="Times New Roman" w:cs="Times New Roman"/>
          <w:sz w:val="24"/>
          <w:szCs w:val="24"/>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C946A2" w:rsidRDefault="00C96D7A" w:rsidP="00C96D7A">
      <w:pPr>
        <w:pStyle w:val="ConsPlusNormal"/>
        <w:ind w:firstLine="540"/>
        <w:jc w:val="both"/>
        <w:rPr>
          <w:rFonts w:ascii="Times New Roman" w:hAnsi="Times New Roman" w:cs="Times New Roman"/>
          <w:sz w:val="24"/>
          <w:szCs w:val="24"/>
        </w:rPr>
      </w:pPr>
      <w:r w:rsidRPr="00C946A2">
        <w:rPr>
          <w:rFonts w:ascii="Times New Roman" w:hAnsi="Times New Roman" w:cs="Times New Roman"/>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C946A2" w:rsidRDefault="00C96D7A" w:rsidP="00AB5D28">
      <w:pPr>
        <w:pStyle w:val="ConsPlusNormal"/>
        <w:ind w:firstLine="540"/>
        <w:jc w:val="both"/>
        <w:rPr>
          <w:rFonts w:ascii="Times New Roman" w:hAnsi="Times New Roman" w:cs="Times New Roman"/>
          <w:sz w:val="24"/>
          <w:szCs w:val="24"/>
        </w:rPr>
      </w:pPr>
      <w:bookmarkStart w:id="5" w:name="P30"/>
      <w:bookmarkEnd w:id="5"/>
      <w:r w:rsidRPr="00C946A2">
        <w:rPr>
          <w:rFonts w:ascii="Times New Roman" w:hAnsi="Times New Roman" w:cs="Times New Roman"/>
          <w:sz w:val="24"/>
          <w:szCs w:val="24"/>
        </w:rPr>
        <w:t>10</w:t>
      </w:r>
      <w:r w:rsidR="00AB5D28" w:rsidRPr="00C946A2">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5D28" w:rsidRPr="00C946A2" w:rsidRDefault="00AB5D28" w:rsidP="00AB5D28">
      <w:pPr>
        <w:pStyle w:val="ConsPlusNormal"/>
        <w:ind w:firstLine="540"/>
        <w:jc w:val="both"/>
        <w:rPr>
          <w:rFonts w:ascii="Times New Roman" w:hAnsi="Times New Roman" w:cs="Times New Roman"/>
          <w:sz w:val="24"/>
          <w:szCs w:val="24"/>
        </w:rPr>
      </w:pPr>
      <w:r w:rsidRPr="00C946A2">
        <w:rPr>
          <w:rFonts w:ascii="Times New Roman" w:hAnsi="Times New Roman" w:cs="Times New Roman"/>
          <w:sz w:val="24"/>
          <w:szCs w:val="24"/>
        </w:rPr>
        <w:lastRenderedPageBreak/>
        <w:t>1</w:t>
      </w:r>
      <w:r w:rsidR="00C96D7A" w:rsidRPr="00C946A2">
        <w:rPr>
          <w:rFonts w:ascii="Times New Roman" w:hAnsi="Times New Roman" w:cs="Times New Roman"/>
          <w:sz w:val="24"/>
          <w:szCs w:val="24"/>
        </w:rPr>
        <w:t>1</w:t>
      </w:r>
      <w:r w:rsidRPr="00C946A2">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C946A2" w:rsidRDefault="00C96D7A" w:rsidP="00C96D7A">
      <w:pPr>
        <w:pStyle w:val="ConsPlusNormal"/>
        <w:ind w:firstLine="540"/>
        <w:jc w:val="both"/>
        <w:rPr>
          <w:rFonts w:ascii="Times New Roman" w:hAnsi="Times New Roman" w:cs="Times New Roman"/>
          <w:sz w:val="24"/>
          <w:szCs w:val="24"/>
        </w:rPr>
      </w:pPr>
      <w:r w:rsidRPr="00C946A2">
        <w:rPr>
          <w:rFonts w:ascii="Times New Roman" w:hAnsi="Times New Roman" w:cs="Times New Roman"/>
          <w:sz w:val="24"/>
          <w:szCs w:val="24"/>
        </w:rPr>
        <w:t>12</w:t>
      </w:r>
      <w:r w:rsidR="00AB5D28" w:rsidRPr="00C946A2">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sidRPr="00C946A2">
        <w:rPr>
          <w:rFonts w:ascii="Times New Roman" w:hAnsi="Times New Roman" w:cs="Times New Roman"/>
          <w:sz w:val="24"/>
          <w:szCs w:val="24"/>
        </w:rPr>
        <w:t>ю твердых коммунальных отходов;</w:t>
      </w:r>
    </w:p>
    <w:p w:rsidR="00AB5D28" w:rsidRPr="00C946A2" w:rsidRDefault="00AB5D28" w:rsidP="00C96D7A">
      <w:pPr>
        <w:pStyle w:val="ConsPlusNormal"/>
        <w:ind w:firstLine="540"/>
        <w:jc w:val="both"/>
        <w:rPr>
          <w:rFonts w:ascii="Times New Roman" w:hAnsi="Times New Roman" w:cs="Times New Roman"/>
          <w:sz w:val="24"/>
          <w:szCs w:val="24"/>
        </w:rPr>
      </w:pPr>
      <w:bookmarkStart w:id="6" w:name="P38"/>
      <w:bookmarkEnd w:id="6"/>
      <w:r w:rsidRPr="00C946A2">
        <w:rPr>
          <w:rFonts w:ascii="Times New Roman" w:hAnsi="Times New Roman" w:cs="Times New Roman"/>
          <w:sz w:val="24"/>
          <w:szCs w:val="24"/>
        </w:rPr>
        <w:t>1</w:t>
      </w:r>
      <w:r w:rsidR="00C96D7A" w:rsidRPr="00C946A2">
        <w:rPr>
          <w:rFonts w:ascii="Times New Roman" w:hAnsi="Times New Roman" w:cs="Times New Roman"/>
          <w:sz w:val="24"/>
          <w:szCs w:val="24"/>
        </w:rPr>
        <w:t>3</w:t>
      </w:r>
      <w:r w:rsidRPr="00C946A2">
        <w:rPr>
          <w:rFonts w:ascii="Times New Roman" w:hAnsi="Times New Roman" w:cs="Times New Roman"/>
          <w:sz w:val="24"/>
          <w:szCs w:val="24"/>
        </w:rPr>
        <w:t xml:space="preserve">) утверждение правил благоустройства территории поселения, </w:t>
      </w:r>
      <w:proofErr w:type="gramStart"/>
      <w:r w:rsidRPr="00C946A2">
        <w:rPr>
          <w:rFonts w:ascii="Times New Roman" w:hAnsi="Times New Roman" w:cs="Times New Roman"/>
          <w:sz w:val="24"/>
          <w:szCs w:val="24"/>
        </w:rPr>
        <w:t>устанавливающих</w:t>
      </w:r>
      <w:proofErr w:type="gramEnd"/>
      <w:r w:rsidRPr="00C946A2">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sidRPr="00C946A2">
        <w:rPr>
          <w:rFonts w:ascii="Times New Roman" w:hAnsi="Times New Roman" w:cs="Times New Roman"/>
          <w:sz w:val="24"/>
          <w:szCs w:val="24"/>
        </w:rPr>
        <w:t>х населенных пунктов поселения;</w:t>
      </w:r>
    </w:p>
    <w:p w:rsidR="00AB5D28" w:rsidRPr="00C946A2" w:rsidRDefault="00C96D7A" w:rsidP="00AB5D28">
      <w:pPr>
        <w:pStyle w:val="ConsPlusNormal"/>
        <w:ind w:firstLine="540"/>
        <w:jc w:val="both"/>
        <w:rPr>
          <w:rFonts w:ascii="Times New Roman" w:hAnsi="Times New Roman" w:cs="Times New Roman"/>
          <w:sz w:val="24"/>
          <w:szCs w:val="24"/>
        </w:rPr>
      </w:pPr>
      <w:proofErr w:type="gramStart"/>
      <w:r w:rsidRPr="00C946A2">
        <w:rPr>
          <w:rFonts w:ascii="Times New Roman" w:hAnsi="Times New Roman" w:cs="Times New Roman"/>
          <w:sz w:val="24"/>
          <w:szCs w:val="24"/>
        </w:rPr>
        <w:t>14</w:t>
      </w:r>
      <w:r w:rsidR="00AB5D28" w:rsidRPr="00C946A2">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00AB5D28" w:rsidRPr="00C946A2">
          <w:rPr>
            <w:rFonts w:ascii="Times New Roman" w:hAnsi="Times New Roman" w:cs="Times New Roman"/>
            <w:sz w:val="24"/>
            <w:szCs w:val="24"/>
          </w:rPr>
          <w:t>кодексом</w:t>
        </w:r>
      </w:hyperlink>
      <w:r w:rsidR="00AB5D28" w:rsidRPr="00C946A2">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AB5D28" w:rsidRPr="00C946A2">
        <w:rPr>
          <w:rFonts w:ascii="Times New Roman" w:hAnsi="Times New Roman" w:cs="Times New Roman"/>
          <w:sz w:val="24"/>
          <w:szCs w:val="24"/>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00AB5D28" w:rsidRPr="00C946A2">
          <w:rPr>
            <w:rFonts w:ascii="Times New Roman" w:hAnsi="Times New Roman" w:cs="Times New Roman"/>
            <w:sz w:val="24"/>
            <w:szCs w:val="24"/>
          </w:rPr>
          <w:t>кодексом</w:t>
        </w:r>
      </w:hyperlink>
      <w:r w:rsidR="00AB5D28" w:rsidRPr="00C946A2">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C946A2" w:rsidRDefault="00C96D7A" w:rsidP="00AB5D28">
      <w:pPr>
        <w:pStyle w:val="ConsPlusNormal"/>
        <w:ind w:firstLine="540"/>
        <w:jc w:val="both"/>
        <w:rPr>
          <w:rFonts w:ascii="Times New Roman" w:hAnsi="Times New Roman" w:cs="Times New Roman"/>
          <w:sz w:val="24"/>
          <w:szCs w:val="24"/>
        </w:rPr>
      </w:pPr>
      <w:bookmarkStart w:id="7" w:name="P42"/>
      <w:bookmarkEnd w:id="7"/>
      <w:r w:rsidRPr="00C946A2">
        <w:rPr>
          <w:rFonts w:ascii="Times New Roman" w:hAnsi="Times New Roman" w:cs="Times New Roman"/>
          <w:sz w:val="24"/>
          <w:szCs w:val="24"/>
        </w:rPr>
        <w:t>15</w:t>
      </w:r>
      <w:r w:rsidR="00AB5D28" w:rsidRPr="00C946A2">
        <w:rPr>
          <w:rFonts w:ascii="Times New Roman" w:hAnsi="Times New Roman" w:cs="Times New Roman"/>
          <w:sz w:val="24"/>
          <w:szCs w:val="24"/>
        </w:rPr>
        <w:t>) организация ритуальных услуг и содержание мест захоронения;</w:t>
      </w:r>
    </w:p>
    <w:p w:rsidR="00AB5D28" w:rsidRPr="00C946A2" w:rsidRDefault="00C96D7A" w:rsidP="00AB5D28">
      <w:pPr>
        <w:pStyle w:val="ConsPlusNormal"/>
        <w:ind w:firstLine="540"/>
        <w:jc w:val="both"/>
        <w:rPr>
          <w:rFonts w:ascii="Times New Roman" w:hAnsi="Times New Roman" w:cs="Times New Roman"/>
          <w:sz w:val="24"/>
          <w:szCs w:val="24"/>
        </w:rPr>
      </w:pPr>
      <w:bookmarkStart w:id="8" w:name="P45"/>
      <w:bookmarkEnd w:id="8"/>
      <w:r w:rsidRPr="00C946A2">
        <w:rPr>
          <w:rFonts w:ascii="Times New Roman" w:hAnsi="Times New Roman" w:cs="Times New Roman"/>
          <w:sz w:val="24"/>
          <w:szCs w:val="24"/>
        </w:rPr>
        <w:t>16</w:t>
      </w:r>
      <w:r w:rsidR="00AB5D28" w:rsidRPr="00C946A2">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C946A2" w:rsidRDefault="00C96D7A" w:rsidP="00AB5D28">
      <w:pPr>
        <w:pStyle w:val="ConsPlusNormal"/>
        <w:ind w:firstLine="540"/>
        <w:jc w:val="both"/>
        <w:rPr>
          <w:rFonts w:ascii="Times New Roman" w:hAnsi="Times New Roman" w:cs="Times New Roman"/>
          <w:sz w:val="24"/>
          <w:szCs w:val="24"/>
        </w:rPr>
      </w:pPr>
      <w:r w:rsidRPr="00C946A2">
        <w:rPr>
          <w:rFonts w:ascii="Times New Roman" w:hAnsi="Times New Roman" w:cs="Times New Roman"/>
          <w:sz w:val="24"/>
          <w:szCs w:val="24"/>
        </w:rPr>
        <w:t>17</w:t>
      </w:r>
      <w:r w:rsidR="00AB5D28" w:rsidRPr="00C946A2">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C946A2" w:rsidRDefault="00C96D7A" w:rsidP="00AB5D28">
      <w:pPr>
        <w:pStyle w:val="ConsPlusNormal"/>
        <w:ind w:firstLine="540"/>
        <w:jc w:val="both"/>
        <w:rPr>
          <w:rFonts w:ascii="Times New Roman" w:hAnsi="Times New Roman" w:cs="Times New Roman"/>
          <w:sz w:val="24"/>
          <w:szCs w:val="24"/>
        </w:rPr>
      </w:pPr>
      <w:r w:rsidRPr="00C946A2">
        <w:rPr>
          <w:rFonts w:ascii="Times New Roman" w:hAnsi="Times New Roman" w:cs="Times New Roman"/>
          <w:sz w:val="24"/>
          <w:szCs w:val="24"/>
        </w:rPr>
        <w:t>18</w:t>
      </w:r>
      <w:r w:rsidR="00AB5D28" w:rsidRPr="00C946A2">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C946A2" w:rsidRDefault="00C96D7A" w:rsidP="00AB5D28">
      <w:pPr>
        <w:pStyle w:val="ConsPlusNormal"/>
        <w:ind w:firstLine="540"/>
        <w:jc w:val="both"/>
        <w:rPr>
          <w:rFonts w:ascii="Times New Roman" w:hAnsi="Times New Roman" w:cs="Times New Roman"/>
          <w:sz w:val="24"/>
          <w:szCs w:val="24"/>
        </w:rPr>
      </w:pPr>
      <w:bookmarkStart w:id="9" w:name="P54"/>
      <w:bookmarkEnd w:id="9"/>
      <w:r w:rsidRPr="00C946A2">
        <w:rPr>
          <w:rFonts w:ascii="Times New Roman" w:hAnsi="Times New Roman" w:cs="Times New Roman"/>
          <w:sz w:val="24"/>
          <w:szCs w:val="24"/>
        </w:rPr>
        <w:t>19</w:t>
      </w:r>
      <w:r w:rsidR="00AB5D28" w:rsidRPr="00C946A2">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C946A2" w:rsidRDefault="00476AD0" w:rsidP="00AB5D28">
      <w:pPr>
        <w:pStyle w:val="ConsPlusNormal"/>
        <w:ind w:firstLine="540"/>
        <w:jc w:val="both"/>
        <w:rPr>
          <w:rFonts w:ascii="Times New Roman" w:hAnsi="Times New Roman" w:cs="Times New Roman"/>
          <w:sz w:val="24"/>
          <w:szCs w:val="24"/>
        </w:rPr>
      </w:pPr>
      <w:r w:rsidRPr="00C946A2">
        <w:rPr>
          <w:rFonts w:ascii="Times New Roman" w:hAnsi="Times New Roman" w:cs="Times New Roman"/>
          <w:sz w:val="24"/>
          <w:szCs w:val="24"/>
        </w:rPr>
        <w:t>20</w:t>
      </w:r>
      <w:r w:rsidR="00AB5D28" w:rsidRPr="00C946A2">
        <w:rPr>
          <w:rFonts w:ascii="Times New Roman" w:hAnsi="Times New Roman" w:cs="Times New Roman"/>
          <w:sz w:val="24"/>
          <w:szCs w:val="24"/>
        </w:rPr>
        <w:t>) осуществление муниципального лесного контроля;</w:t>
      </w:r>
    </w:p>
    <w:p w:rsidR="00AB5D28" w:rsidRPr="00C946A2" w:rsidRDefault="00476AD0" w:rsidP="00AB5D28">
      <w:pPr>
        <w:pStyle w:val="ConsPlusNormal"/>
        <w:ind w:firstLine="540"/>
        <w:jc w:val="both"/>
        <w:rPr>
          <w:rFonts w:ascii="Times New Roman" w:hAnsi="Times New Roman" w:cs="Times New Roman"/>
          <w:sz w:val="24"/>
          <w:szCs w:val="24"/>
        </w:rPr>
      </w:pPr>
      <w:bookmarkStart w:id="10" w:name="P63"/>
      <w:bookmarkEnd w:id="10"/>
      <w:r w:rsidRPr="00C946A2">
        <w:rPr>
          <w:rFonts w:ascii="Times New Roman" w:hAnsi="Times New Roman" w:cs="Times New Roman"/>
          <w:sz w:val="24"/>
          <w:szCs w:val="24"/>
        </w:rPr>
        <w:t>21</w:t>
      </w:r>
      <w:r w:rsidR="00AB5D28" w:rsidRPr="00C946A2">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C946A2" w:rsidRDefault="00476AD0" w:rsidP="00AB5D28">
      <w:pPr>
        <w:pStyle w:val="ConsPlusNormal"/>
        <w:ind w:firstLine="540"/>
        <w:jc w:val="both"/>
        <w:rPr>
          <w:rFonts w:ascii="Times New Roman" w:hAnsi="Times New Roman" w:cs="Times New Roman"/>
          <w:sz w:val="24"/>
          <w:szCs w:val="24"/>
        </w:rPr>
      </w:pPr>
      <w:r w:rsidRPr="00C946A2">
        <w:rPr>
          <w:rFonts w:ascii="Times New Roman" w:hAnsi="Times New Roman" w:cs="Times New Roman"/>
          <w:sz w:val="24"/>
          <w:szCs w:val="24"/>
        </w:rPr>
        <w:t>22</w:t>
      </w:r>
      <w:r w:rsidR="00AB5D28" w:rsidRPr="00C946A2">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2" w:history="1">
        <w:r w:rsidR="00AB5D28" w:rsidRPr="00C946A2">
          <w:rPr>
            <w:rFonts w:ascii="Times New Roman" w:hAnsi="Times New Roman" w:cs="Times New Roman"/>
            <w:sz w:val="24"/>
            <w:szCs w:val="24"/>
          </w:rPr>
          <w:t>статьями 31.1</w:t>
        </w:r>
      </w:hyperlink>
      <w:r w:rsidR="00AB5D28" w:rsidRPr="00C946A2">
        <w:rPr>
          <w:rFonts w:ascii="Times New Roman" w:hAnsi="Times New Roman" w:cs="Times New Roman"/>
          <w:sz w:val="24"/>
          <w:szCs w:val="24"/>
        </w:rPr>
        <w:t xml:space="preserve"> и </w:t>
      </w:r>
      <w:hyperlink r:id="rId13" w:history="1">
        <w:r w:rsidR="00AB5D28" w:rsidRPr="00C946A2">
          <w:rPr>
            <w:rFonts w:ascii="Times New Roman" w:hAnsi="Times New Roman" w:cs="Times New Roman"/>
            <w:sz w:val="24"/>
            <w:szCs w:val="24"/>
          </w:rPr>
          <w:t>31.3</w:t>
        </w:r>
      </w:hyperlink>
      <w:r w:rsidR="00AB5D28" w:rsidRPr="00C946A2">
        <w:rPr>
          <w:rFonts w:ascii="Times New Roman" w:hAnsi="Times New Roman" w:cs="Times New Roman"/>
          <w:sz w:val="24"/>
          <w:szCs w:val="24"/>
        </w:rPr>
        <w:t xml:space="preserve"> Федерального закона от 12 января 1996 года </w:t>
      </w:r>
      <w:r w:rsidR="00C52075">
        <w:rPr>
          <w:rFonts w:ascii="Times New Roman" w:hAnsi="Times New Roman" w:cs="Times New Roman"/>
          <w:sz w:val="24"/>
          <w:szCs w:val="24"/>
        </w:rPr>
        <w:t>№</w:t>
      </w:r>
      <w:r w:rsidR="00AB5D28" w:rsidRPr="00C946A2">
        <w:rPr>
          <w:rFonts w:ascii="Times New Roman" w:hAnsi="Times New Roman" w:cs="Times New Roman"/>
          <w:sz w:val="24"/>
          <w:szCs w:val="24"/>
        </w:rPr>
        <w:t xml:space="preserve"> 7-ФЗ </w:t>
      </w:r>
      <w:r w:rsidR="00D12CB8" w:rsidRPr="00C946A2">
        <w:rPr>
          <w:rFonts w:ascii="Times New Roman" w:hAnsi="Times New Roman" w:cs="Times New Roman"/>
          <w:sz w:val="24"/>
          <w:szCs w:val="24"/>
        </w:rPr>
        <w:t>"О некоммерческих организациях".</w:t>
      </w:r>
    </w:p>
    <w:p w:rsidR="00F80285" w:rsidRPr="00C946A2" w:rsidRDefault="00F80285" w:rsidP="00052E52">
      <w:pPr>
        <w:ind w:firstLine="567"/>
        <w:jc w:val="both"/>
        <w:rPr>
          <w:rFonts w:eastAsia="Times New Roman" w:cs="Times New Roman"/>
        </w:rPr>
      </w:pPr>
    </w:p>
    <w:p w:rsidR="00052E52" w:rsidRPr="00C946A2" w:rsidRDefault="00052E52" w:rsidP="00052E52">
      <w:pPr>
        <w:ind w:firstLine="567"/>
        <w:jc w:val="both"/>
        <w:rPr>
          <w:rFonts w:eastAsia="Times New Roman" w:cs="Times New Roman"/>
        </w:rPr>
      </w:pPr>
      <w:r w:rsidRPr="00C946A2">
        <w:rPr>
          <w:rFonts w:eastAsia="Times New Roman" w:cs="Times New Roman"/>
        </w:rPr>
        <w:t xml:space="preserve">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а также мероприятия по их предотвращению, приводятся в Томе II настоящего </w:t>
      </w:r>
      <w:r w:rsidR="00F53D6D" w:rsidRPr="00C946A2">
        <w:rPr>
          <w:rFonts w:eastAsia="Times New Roman" w:cs="Times New Roman"/>
        </w:rPr>
        <w:t>г</w:t>
      </w:r>
      <w:r w:rsidRPr="00C946A2">
        <w:rPr>
          <w:rFonts w:eastAsia="Times New Roman" w:cs="Times New Roman"/>
        </w:rPr>
        <w:t xml:space="preserve">енерального плана. В разделе предложений по территориальному планированию рассмотрены вопросы, </w:t>
      </w:r>
      <w:r w:rsidRPr="00C946A2">
        <w:rPr>
          <w:rFonts w:eastAsia="Times New Roman" w:cs="Times New Roman"/>
        </w:rPr>
        <w:lastRenderedPageBreak/>
        <w:t>касающиеся обеспечения первичных мер пожарной безопасности в границах поселения.</w:t>
      </w:r>
    </w:p>
    <w:p w:rsidR="00052E52" w:rsidRPr="00C946A2" w:rsidRDefault="00052E52" w:rsidP="00052E52">
      <w:pPr>
        <w:jc w:val="both"/>
        <w:rPr>
          <w:rFonts w:cs="Times New Roman"/>
        </w:rPr>
      </w:pPr>
    </w:p>
    <w:p w:rsidR="00052E52" w:rsidRPr="00C946A2" w:rsidRDefault="00052E52" w:rsidP="00052E52">
      <w:pPr>
        <w:jc w:val="both"/>
        <w:rPr>
          <w:rFonts w:cs="Times New Roman"/>
        </w:rPr>
      </w:pPr>
      <w:r w:rsidRPr="00C946A2">
        <w:rPr>
          <w:rFonts w:cs="Times New Roman"/>
          <w:color w:val="FF0000"/>
        </w:rPr>
        <w:tab/>
      </w:r>
      <w:r w:rsidRPr="00C946A2">
        <w:rPr>
          <w:rFonts w:cs="Times New Roman"/>
        </w:rPr>
        <w:t xml:space="preserve">При разработке Генерального плана </w:t>
      </w:r>
      <w:r w:rsidR="003223EF" w:rsidRPr="00C946A2">
        <w:rPr>
          <w:rFonts w:cs="Times New Roman"/>
        </w:rPr>
        <w:t>Нижнемамонского 1-го сельского</w:t>
      </w:r>
      <w:r w:rsidRPr="00C946A2">
        <w:rPr>
          <w:rFonts w:cs="Times New Roman"/>
        </w:rPr>
        <w:t xml:space="preserve"> поселения учтено размещение объектов федерального, регионального и районного значения.</w:t>
      </w:r>
    </w:p>
    <w:p w:rsidR="00052E52" w:rsidRPr="00C946A2" w:rsidRDefault="00052E52" w:rsidP="00052E52">
      <w:pPr>
        <w:ind w:firstLine="567"/>
        <w:jc w:val="both"/>
        <w:rPr>
          <w:rFonts w:cs="Times New Roman"/>
          <w:lang w:bidi="en-US"/>
        </w:rPr>
      </w:pPr>
      <w:r w:rsidRPr="00C946A2">
        <w:rPr>
          <w:rFonts w:cs="Times New Roman"/>
          <w:u w:val="single"/>
          <w:lang w:bidi="en-US"/>
        </w:rPr>
        <w:t>Объекты капитального строительства федерального значения</w:t>
      </w:r>
      <w:r w:rsidRPr="00C946A2">
        <w:rPr>
          <w:rFonts w:cs="Times New Roman"/>
          <w:lang w:bidi="en-US"/>
        </w:rPr>
        <w:t>:</w:t>
      </w:r>
    </w:p>
    <w:p w:rsidR="00052E52" w:rsidRPr="00C946A2" w:rsidRDefault="00F53D6D" w:rsidP="00AB3222">
      <w:pPr>
        <w:pStyle w:val="af3"/>
        <w:numPr>
          <w:ilvl w:val="0"/>
          <w:numId w:val="19"/>
        </w:numPr>
        <w:jc w:val="both"/>
        <w:rPr>
          <w:rFonts w:cs="Times New Roman"/>
          <w:u w:val="single"/>
          <w:lang w:bidi="en-US"/>
        </w:rPr>
      </w:pPr>
      <w:r w:rsidRPr="00C946A2">
        <w:rPr>
          <w:rFonts w:cs="Times New Roman"/>
        </w:rPr>
        <w:t>Оросительная сеть 2 МКР, 2-1Кр, 2-1Кр3, 2-1Кр4, 2-1Кр-5 (</w:t>
      </w:r>
      <w:proofErr w:type="spellStart"/>
      <w:r w:rsidRPr="00C946A2">
        <w:rPr>
          <w:rFonts w:cs="Times New Roman"/>
        </w:rPr>
        <w:t>Верхнемамонская</w:t>
      </w:r>
      <w:proofErr w:type="spellEnd"/>
      <w:r w:rsidRPr="00C946A2">
        <w:rPr>
          <w:rFonts w:cs="Times New Roman"/>
        </w:rPr>
        <w:t xml:space="preserve"> ГОС);</w:t>
      </w:r>
    </w:p>
    <w:p w:rsidR="00F53D6D" w:rsidRPr="00C946A2" w:rsidRDefault="00F53D6D" w:rsidP="00AB3222">
      <w:pPr>
        <w:pStyle w:val="af3"/>
        <w:numPr>
          <w:ilvl w:val="0"/>
          <w:numId w:val="19"/>
        </w:numPr>
        <w:jc w:val="both"/>
        <w:rPr>
          <w:rFonts w:cs="Times New Roman"/>
          <w:u w:val="single"/>
          <w:lang w:bidi="en-US"/>
        </w:rPr>
      </w:pPr>
      <w:r w:rsidRPr="00C946A2">
        <w:rPr>
          <w:rFonts w:cs="Times New Roman"/>
        </w:rPr>
        <w:t xml:space="preserve">Отделение почтовой связи </w:t>
      </w:r>
      <w:proofErr w:type="gramStart"/>
      <w:r w:rsidRPr="00C946A2">
        <w:rPr>
          <w:rFonts w:cs="Times New Roman"/>
        </w:rPr>
        <w:t>Нижний</w:t>
      </w:r>
      <w:proofErr w:type="gramEnd"/>
      <w:r w:rsidRPr="00C946A2">
        <w:rPr>
          <w:rFonts w:cs="Times New Roman"/>
        </w:rPr>
        <w:t xml:space="preserve"> Мамон-2</w:t>
      </w:r>
      <w:r w:rsidR="003C56AF" w:rsidRPr="00C946A2">
        <w:rPr>
          <w:rFonts w:cs="Times New Roman"/>
        </w:rPr>
        <w:t>.</w:t>
      </w:r>
    </w:p>
    <w:p w:rsidR="00F53D6D" w:rsidRPr="00C946A2" w:rsidRDefault="00F53D6D" w:rsidP="00052E52">
      <w:pPr>
        <w:ind w:firstLine="567"/>
        <w:jc w:val="both"/>
        <w:rPr>
          <w:rFonts w:cs="Times New Roman"/>
          <w:u w:val="single"/>
          <w:lang w:bidi="en-US"/>
        </w:rPr>
      </w:pPr>
    </w:p>
    <w:p w:rsidR="00052E52" w:rsidRPr="00C946A2" w:rsidRDefault="00052E52" w:rsidP="00052E52">
      <w:pPr>
        <w:ind w:firstLine="567"/>
        <w:jc w:val="both"/>
        <w:rPr>
          <w:rFonts w:cs="Times New Roman"/>
          <w:lang w:bidi="en-US"/>
        </w:rPr>
      </w:pPr>
      <w:r w:rsidRPr="00C946A2">
        <w:rPr>
          <w:rFonts w:cs="Times New Roman"/>
          <w:u w:val="single"/>
          <w:lang w:bidi="en-US"/>
        </w:rPr>
        <w:t>Объекты капитального строительства областного значения</w:t>
      </w:r>
      <w:r w:rsidRPr="00C946A2">
        <w:rPr>
          <w:rFonts w:cs="Times New Roman"/>
          <w:lang w:bidi="en-US"/>
        </w:rPr>
        <w:t>:</w:t>
      </w:r>
    </w:p>
    <w:p w:rsidR="00052E52" w:rsidRPr="00C946A2" w:rsidRDefault="00052E52" w:rsidP="00052E52">
      <w:pPr>
        <w:ind w:firstLine="567"/>
        <w:rPr>
          <w:rFonts w:cs="Times New Roman"/>
          <w:i/>
          <w:lang w:bidi="en-US"/>
        </w:rPr>
      </w:pPr>
      <w:r w:rsidRPr="00C946A2">
        <w:rPr>
          <w:rFonts w:cs="Times New Roman"/>
          <w:i/>
          <w:lang w:bidi="en-US"/>
        </w:rPr>
        <w:t xml:space="preserve">- Транспортная инфраструктура: </w:t>
      </w:r>
    </w:p>
    <w:p w:rsidR="00052E52" w:rsidRPr="00C946A2" w:rsidRDefault="00052E52" w:rsidP="00AB3222">
      <w:pPr>
        <w:pStyle w:val="af3"/>
        <w:numPr>
          <w:ilvl w:val="0"/>
          <w:numId w:val="8"/>
        </w:numPr>
        <w:suppressAutoHyphens/>
        <w:autoSpaceDN/>
        <w:adjustRightInd/>
        <w:rPr>
          <w:rFonts w:eastAsia="Times New Roman" w:cs="Times New Roman"/>
          <w:sz w:val="22"/>
          <w:szCs w:val="22"/>
        </w:rPr>
      </w:pPr>
      <w:r w:rsidRPr="00C946A2">
        <w:rPr>
          <w:rFonts w:cs="Times New Roman"/>
          <w:i/>
          <w:lang w:bidi="en-US"/>
        </w:rPr>
        <w:t>участки автомобильных дорог:</w:t>
      </w:r>
    </w:p>
    <w:tbl>
      <w:tblPr>
        <w:tblW w:w="9322" w:type="dxa"/>
        <w:tblLook w:val="04A0"/>
      </w:tblPr>
      <w:tblGrid>
        <w:gridCol w:w="2376"/>
        <w:gridCol w:w="6946"/>
      </w:tblGrid>
      <w:tr w:rsidR="00052E52" w:rsidRPr="00C946A2" w:rsidTr="003C56AF">
        <w:trPr>
          <w:trHeight w:val="112"/>
        </w:trPr>
        <w:tc>
          <w:tcPr>
            <w:tcW w:w="2376" w:type="dxa"/>
          </w:tcPr>
          <w:p w:rsidR="00052E52" w:rsidRPr="00C946A2" w:rsidRDefault="003C56AF">
            <w:pPr>
              <w:suppressAutoHyphens/>
              <w:rPr>
                <w:rFonts w:eastAsia="TimesNewRomanPSMT" w:cs="Times New Roman"/>
                <w:i/>
                <w:color w:val="FF0000"/>
                <w:kern w:val="2"/>
                <w:highlight w:val="yellow"/>
                <w:lang w:eastAsia="en-US"/>
              </w:rPr>
            </w:pPr>
            <w:r w:rsidRPr="00C946A2">
              <w:rPr>
                <w:rFonts w:eastAsiaTheme="minorHAnsi" w:cs="Times New Roman"/>
                <w:i/>
              </w:rPr>
              <w:t>20 ОП РЗ Н2-6</w:t>
            </w:r>
          </w:p>
        </w:tc>
        <w:tc>
          <w:tcPr>
            <w:tcW w:w="6946" w:type="dxa"/>
          </w:tcPr>
          <w:p w:rsidR="00052E52" w:rsidRPr="00C946A2" w:rsidRDefault="003C56AF">
            <w:pPr>
              <w:suppressAutoHyphens/>
              <w:rPr>
                <w:rFonts w:eastAsia="TimesNewRomanPSMT" w:cs="Times New Roman"/>
                <w:i/>
                <w:color w:val="FF0000"/>
                <w:kern w:val="2"/>
                <w:highlight w:val="yellow"/>
                <w:lang w:eastAsia="en-US"/>
              </w:rPr>
            </w:pPr>
            <w:r w:rsidRPr="00C946A2">
              <w:rPr>
                <w:rFonts w:eastAsiaTheme="minorHAnsi" w:cs="Times New Roman"/>
                <w:i/>
              </w:rPr>
              <w:t>«Павловск – Калач - Петропавловка» - Верхний Мамон» - Бычок» - х. Лукьянчиков;</w:t>
            </w:r>
          </w:p>
        </w:tc>
      </w:tr>
      <w:tr w:rsidR="002144AB" w:rsidRPr="00C946A2" w:rsidTr="003C56AF">
        <w:tc>
          <w:tcPr>
            <w:tcW w:w="2376" w:type="dxa"/>
          </w:tcPr>
          <w:p w:rsidR="002144AB" w:rsidRPr="00C946A2" w:rsidRDefault="003C56AF" w:rsidP="0022473F">
            <w:pPr>
              <w:autoSpaceDE w:val="0"/>
              <w:rPr>
                <w:rFonts w:cs="Times New Roman"/>
                <w:i/>
                <w:highlight w:val="yellow"/>
              </w:rPr>
            </w:pPr>
            <w:r w:rsidRPr="00C946A2">
              <w:rPr>
                <w:rFonts w:eastAsiaTheme="minorHAnsi" w:cs="Times New Roman"/>
                <w:i/>
              </w:rPr>
              <w:t>20 ОП РЗ Н3-6</w:t>
            </w:r>
          </w:p>
        </w:tc>
        <w:tc>
          <w:tcPr>
            <w:tcW w:w="6946" w:type="dxa"/>
          </w:tcPr>
          <w:p w:rsidR="002144AB" w:rsidRPr="00C946A2" w:rsidRDefault="003C56AF" w:rsidP="003C56AF">
            <w:pPr>
              <w:widowControl/>
              <w:autoSpaceDE w:val="0"/>
              <w:jc w:val="both"/>
              <w:rPr>
                <w:rFonts w:eastAsiaTheme="minorHAnsi" w:cs="Times New Roman"/>
                <w:i/>
              </w:rPr>
            </w:pPr>
            <w:proofErr w:type="gramStart"/>
            <w:r w:rsidRPr="00C946A2">
              <w:rPr>
                <w:rFonts w:eastAsiaTheme="minorHAnsi" w:cs="Times New Roman"/>
                <w:i/>
              </w:rPr>
              <w:t>«Павловск – Калач - Петропавловка» - Верхний Мамон» - Бычок» - с. Нижний Мамон (через х. Красный);</w:t>
            </w:r>
            <w:proofErr w:type="gramEnd"/>
          </w:p>
        </w:tc>
      </w:tr>
      <w:tr w:rsidR="002144AB" w:rsidRPr="00C946A2" w:rsidTr="003C56AF">
        <w:tc>
          <w:tcPr>
            <w:tcW w:w="2376" w:type="dxa"/>
          </w:tcPr>
          <w:p w:rsidR="002144AB" w:rsidRPr="00C946A2" w:rsidRDefault="003C56AF">
            <w:pPr>
              <w:suppressAutoHyphens/>
              <w:rPr>
                <w:rFonts w:eastAsia="TimesNewRomanPSMT" w:cs="Times New Roman"/>
                <w:i/>
                <w:color w:val="FF0000"/>
                <w:kern w:val="2"/>
                <w:highlight w:val="yellow"/>
                <w:lang w:eastAsia="en-US"/>
              </w:rPr>
            </w:pPr>
            <w:r w:rsidRPr="00C946A2">
              <w:rPr>
                <w:rFonts w:eastAsiaTheme="minorHAnsi" w:cs="Times New Roman"/>
                <w:i/>
              </w:rPr>
              <w:t>20 ОП РЗ НВ45-0</w:t>
            </w:r>
          </w:p>
        </w:tc>
        <w:tc>
          <w:tcPr>
            <w:tcW w:w="6946" w:type="dxa"/>
          </w:tcPr>
          <w:p w:rsidR="002144AB" w:rsidRPr="00C946A2" w:rsidRDefault="003C56AF" w:rsidP="003C56AF">
            <w:pPr>
              <w:widowControl/>
              <w:autoSpaceDE w:val="0"/>
              <w:jc w:val="both"/>
              <w:rPr>
                <w:rFonts w:eastAsiaTheme="minorHAnsi" w:cs="Times New Roman"/>
                <w:i/>
                <w:highlight w:val="yellow"/>
              </w:rPr>
            </w:pPr>
            <w:r w:rsidRPr="00C946A2">
              <w:rPr>
                <w:rFonts w:eastAsiaTheme="minorHAnsi" w:cs="Times New Roman"/>
                <w:i/>
              </w:rPr>
              <w:t>«Павловск – Калач - Петропавлов</w:t>
            </w:r>
            <w:r w:rsidR="0073034C">
              <w:rPr>
                <w:rFonts w:eastAsiaTheme="minorHAnsi" w:cs="Times New Roman"/>
                <w:i/>
              </w:rPr>
              <w:t xml:space="preserve">ка» - Верхний Мамон» - </w:t>
            </w:r>
            <w:proofErr w:type="gramStart"/>
            <w:r w:rsidR="0073034C">
              <w:rPr>
                <w:rFonts w:eastAsiaTheme="minorHAnsi" w:cs="Times New Roman"/>
                <w:i/>
              </w:rPr>
              <w:t>с</w:t>
            </w:r>
            <w:proofErr w:type="gramEnd"/>
            <w:r w:rsidR="0073034C">
              <w:rPr>
                <w:rFonts w:eastAsiaTheme="minorHAnsi" w:cs="Times New Roman"/>
                <w:i/>
              </w:rPr>
              <w:t>. Бычок;</w:t>
            </w:r>
          </w:p>
        </w:tc>
      </w:tr>
      <w:tr w:rsidR="0073034C" w:rsidRPr="00C946A2" w:rsidTr="003C56AF">
        <w:tc>
          <w:tcPr>
            <w:tcW w:w="2376" w:type="dxa"/>
          </w:tcPr>
          <w:p w:rsidR="0073034C" w:rsidRPr="0073034C" w:rsidRDefault="0073034C">
            <w:pPr>
              <w:suppressAutoHyphens/>
              <w:rPr>
                <w:rFonts w:eastAsiaTheme="minorHAnsi" w:cs="Times New Roman"/>
                <w:i/>
              </w:rPr>
            </w:pPr>
            <w:r w:rsidRPr="0073034C">
              <w:rPr>
                <w:i/>
              </w:rPr>
              <w:t>20 ОП МЗ Н 20-6</w:t>
            </w:r>
          </w:p>
        </w:tc>
        <w:tc>
          <w:tcPr>
            <w:tcW w:w="6946" w:type="dxa"/>
          </w:tcPr>
          <w:p w:rsidR="0073034C" w:rsidRPr="0073034C" w:rsidRDefault="0073034C" w:rsidP="003C56AF">
            <w:pPr>
              <w:widowControl/>
              <w:autoSpaceDE w:val="0"/>
              <w:jc w:val="both"/>
              <w:rPr>
                <w:rFonts w:eastAsiaTheme="minorHAnsi" w:cs="Times New Roman"/>
                <w:i/>
              </w:rPr>
            </w:pPr>
            <w:r w:rsidRPr="0073034C">
              <w:rPr>
                <w:i/>
              </w:rPr>
              <w:t>«с. Журавка - х. Лукьянчиков».</w:t>
            </w:r>
          </w:p>
        </w:tc>
      </w:tr>
    </w:tbl>
    <w:p w:rsidR="00C946AE" w:rsidRPr="00C946A2" w:rsidRDefault="00C946AE" w:rsidP="00AB3222">
      <w:pPr>
        <w:pStyle w:val="af3"/>
        <w:numPr>
          <w:ilvl w:val="0"/>
          <w:numId w:val="8"/>
        </w:numPr>
        <w:suppressAutoHyphens/>
        <w:autoSpaceDN/>
        <w:adjustRightInd/>
        <w:ind w:left="851"/>
        <w:jc w:val="both"/>
        <w:rPr>
          <w:rFonts w:eastAsia="Lucida Sans Unicode" w:cs="Times New Roman"/>
          <w:i/>
          <w:kern w:val="2"/>
          <w:lang w:eastAsia="en-US"/>
        </w:rPr>
      </w:pPr>
      <w:r w:rsidRPr="00C946A2">
        <w:rPr>
          <w:rFonts w:eastAsia="Times New Roman" w:cs="Times New Roman"/>
          <w:sz w:val="22"/>
          <w:szCs w:val="22"/>
        </w:rPr>
        <w:t>ЛЭП 110 кВ;</w:t>
      </w:r>
    </w:p>
    <w:p w:rsidR="00590A62" w:rsidRPr="00C946A2" w:rsidRDefault="003C56AF" w:rsidP="00AB3222">
      <w:pPr>
        <w:pStyle w:val="af3"/>
        <w:numPr>
          <w:ilvl w:val="0"/>
          <w:numId w:val="8"/>
        </w:numPr>
        <w:suppressAutoHyphens/>
        <w:autoSpaceDN/>
        <w:adjustRightInd/>
        <w:ind w:left="851"/>
        <w:jc w:val="both"/>
        <w:rPr>
          <w:rFonts w:eastAsia="Lucida Sans Unicode" w:cs="Times New Roman"/>
          <w:i/>
          <w:kern w:val="2"/>
          <w:lang w:eastAsia="en-US"/>
        </w:rPr>
      </w:pPr>
      <w:r w:rsidRPr="00C946A2">
        <w:rPr>
          <w:rFonts w:eastAsia="Lucida Sans Unicode" w:cs="Times New Roman"/>
          <w:i/>
          <w:kern w:val="2"/>
          <w:lang w:eastAsia="en-US"/>
        </w:rPr>
        <w:t>Амбулатория</w:t>
      </w:r>
      <w:r w:rsidR="007B4DED" w:rsidRPr="00C946A2">
        <w:rPr>
          <w:rFonts w:eastAsia="Lucida Sans Unicode" w:cs="Times New Roman"/>
          <w:i/>
          <w:kern w:val="2"/>
          <w:lang w:eastAsia="en-US"/>
        </w:rPr>
        <w:t>;</w:t>
      </w:r>
    </w:p>
    <w:p w:rsidR="0010070E" w:rsidRPr="00C946A2" w:rsidRDefault="003C56AF" w:rsidP="00AB3222">
      <w:pPr>
        <w:pStyle w:val="af3"/>
        <w:numPr>
          <w:ilvl w:val="0"/>
          <w:numId w:val="8"/>
        </w:numPr>
        <w:suppressAutoHyphens/>
        <w:autoSpaceDN/>
        <w:adjustRightInd/>
        <w:ind w:left="851"/>
        <w:jc w:val="both"/>
        <w:rPr>
          <w:rFonts w:eastAsia="Lucida Sans Unicode" w:cs="Times New Roman"/>
          <w:i/>
          <w:kern w:val="2"/>
          <w:lang w:eastAsia="en-US"/>
        </w:rPr>
      </w:pPr>
      <w:r w:rsidRPr="00C946A2">
        <w:rPr>
          <w:rFonts w:eastAsia="Lucida Sans Unicode" w:cs="Times New Roman"/>
          <w:i/>
          <w:kern w:val="2"/>
          <w:lang w:eastAsia="en-US"/>
        </w:rPr>
        <w:t>Офис врача общей практики</w:t>
      </w:r>
      <w:r w:rsidR="00C946AE" w:rsidRPr="00C946A2">
        <w:rPr>
          <w:rFonts w:eastAsia="Lucida Sans Unicode" w:cs="Times New Roman"/>
          <w:i/>
          <w:kern w:val="2"/>
          <w:lang w:eastAsia="en-US"/>
        </w:rPr>
        <w:t xml:space="preserve"> и другие. </w:t>
      </w:r>
    </w:p>
    <w:p w:rsidR="00C946AE" w:rsidRPr="00C946A2" w:rsidRDefault="00C946AE" w:rsidP="00C946AE">
      <w:pPr>
        <w:ind w:left="851"/>
        <w:jc w:val="both"/>
        <w:rPr>
          <w:rFonts w:cs="Times New Roman"/>
        </w:rPr>
      </w:pPr>
    </w:p>
    <w:p w:rsidR="0010070E" w:rsidRPr="00C946A2" w:rsidRDefault="007314E4" w:rsidP="00C946AE">
      <w:pPr>
        <w:ind w:firstLine="567"/>
        <w:jc w:val="both"/>
        <w:rPr>
          <w:rFonts w:cs="Times New Roman"/>
        </w:rPr>
      </w:pPr>
      <w:r w:rsidRPr="00C946A2">
        <w:rPr>
          <w:rFonts w:cs="Times New Roman"/>
        </w:rPr>
        <w:t xml:space="preserve">Учет интересов Российской Федерации, Воронежской области, </w:t>
      </w:r>
      <w:r w:rsidR="003223EF" w:rsidRPr="00C946A2">
        <w:rPr>
          <w:rFonts w:cs="Times New Roman"/>
        </w:rPr>
        <w:t>Верхнемамонского муниципального</w:t>
      </w:r>
      <w:r w:rsidRPr="00C946A2">
        <w:rPr>
          <w:rFonts w:cs="Times New Roman"/>
        </w:rPr>
        <w:t xml:space="preserve"> района, сопредельных муниципальных образований в составе </w:t>
      </w:r>
      <w:r w:rsidR="000235C9" w:rsidRPr="00C946A2">
        <w:rPr>
          <w:rFonts w:cs="Times New Roman"/>
        </w:rPr>
        <w:t>г</w:t>
      </w:r>
      <w:r w:rsidRPr="00C946A2">
        <w:rPr>
          <w:rFonts w:cs="Times New Roman"/>
        </w:rPr>
        <w:t xml:space="preserve">енерального плана </w:t>
      </w:r>
      <w:r w:rsidR="003223EF" w:rsidRPr="00C946A2">
        <w:rPr>
          <w:rFonts w:cs="Times New Roman"/>
        </w:rPr>
        <w:t>сельского</w:t>
      </w:r>
      <w:r w:rsidRPr="00C946A2">
        <w:rPr>
          <w:rFonts w:cs="Times New Roman"/>
        </w:rPr>
        <w:t xml:space="preserve"> поселения, осуществляется следующими мероприятиями территориального планирования:</w:t>
      </w:r>
    </w:p>
    <w:p w:rsidR="0010070E" w:rsidRPr="00C946A2" w:rsidRDefault="007314E4" w:rsidP="00AB3222">
      <w:pPr>
        <w:numPr>
          <w:ilvl w:val="0"/>
          <w:numId w:val="3"/>
        </w:numPr>
        <w:jc w:val="both"/>
        <w:rPr>
          <w:rFonts w:cs="Times New Roman"/>
        </w:rPr>
      </w:pPr>
      <w:r w:rsidRPr="00C946A2">
        <w:rPr>
          <w:rFonts w:cs="Times New Roman"/>
        </w:rPr>
        <w:t xml:space="preserve">реализацией основных решений документов территориального планирования Российской Федерации, </w:t>
      </w:r>
      <w:r w:rsidR="00734A5C" w:rsidRPr="00C946A2">
        <w:rPr>
          <w:rFonts w:cs="Times New Roman"/>
        </w:rPr>
        <w:t xml:space="preserve">государственных </w:t>
      </w:r>
      <w:r w:rsidRPr="00C946A2">
        <w:rPr>
          <w:rFonts w:cs="Times New Roman"/>
        </w:rPr>
        <w:t>программ</w:t>
      </w:r>
      <w:r w:rsidR="00734A5C" w:rsidRPr="00C946A2">
        <w:rPr>
          <w:rFonts w:cs="Times New Roman"/>
        </w:rPr>
        <w:t xml:space="preserve"> Российской Федерации</w:t>
      </w:r>
      <w:r w:rsidRPr="00C946A2">
        <w:rPr>
          <w:rFonts w:cs="Times New Roman"/>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C946A2" w:rsidRDefault="007314E4" w:rsidP="00AB3222">
      <w:pPr>
        <w:numPr>
          <w:ilvl w:val="0"/>
          <w:numId w:val="3"/>
        </w:numPr>
        <w:jc w:val="both"/>
        <w:rPr>
          <w:rFonts w:cs="Times New Roman"/>
        </w:rPr>
      </w:pPr>
      <w:r w:rsidRPr="00C946A2">
        <w:rPr>
          <w:rFonts w:cs="Times New Roman"/>
        </w:rPr>
        <w:t xml:space="preserve">реализацией основных решений документов территориального планирования Воронежской области, </w:t>
      </w:r>
      <w:r w:rsidR="00D67CF1" w:rsidRPr="00C946A2">
        <w:rPr>
          <w:rFonts w:cs="Times New Roman"/>
        </w:rPr>
        <w:t>государственных программ Воронежской области</w:t>
      </w:r>
      <w:r w:rsidRPr="00C946A2">
        <w:rPr>
          <w:rFonts w:cs="Times New Roman"/>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C946A2" w:rsidRDefault="007314E4" w:rsidP="00AB3222">
      <w:pPr>
        <w:numPr>
          <w:ilvl w:val="0"/>
          <w:numId w:val="3"/>
        </w:numPr>
        <w:jc w:val="both"/>
        <w:rPr>
          <w:rFonts w:cs="Times New Roman"/>
        </w:rPr>
      </w:pPr>
      <w:r w:rsidRPr="00C946A2">
        <w:rPr>
          <w:rFonts w:cs="Times New Roman"/>
        </w:rPr>
        <w:t>реализацией  целевых программ и иных документов программного характера в области развития территорий в пределах полномочий поселения;</w:t>
      </w:r>
    </w:p>
    <w:p w:rsidR="0010070E" w:rsidRPr="00C946A2" w:rsidRDefault="007314E4" w:rsidP="00AB3222">
      <w:pPr>
        <w:numPr>
          <w:ilvl w:val="0"/>
          <w:numId w:val="3"/>
        </w:numPr>
        <w:jc w:val="both"/>
        <w:rPr>
          <w:rFonts w:cs="Times New Roman"/>
        </w:rPr>
      </w:pPr>
      <w:r w:rsidRPr="00C946A2">
        <w:rPr>
          <w:rFonts w:cs="Times New Roman"/>
        </w:rPr>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r w:rsidR="003223EF" w:rsidRPr="00C946A2">
        <w:rPr>
          <w:rFonts w:cs="Times New Roman"/>
        </w:rPr>
        <w:t>Нижнемамонского 1-го сельского</w:t>
      </w:r>
      <w:r w:rsidRPr="00C946A2">
        <w:rPr>
          <w:rFonts w:cs="Times New Roman"/>
        </w:rPr>
        <w:t xml:space="preserve"> поселения.</w:t>
      </w:r>
    </w:p>
    <w:p w:rsidR="0010070E" w:rsidRPr="00C946A2" w:rsidRDefault="007314E4" w:rsidP="00754A7E">
      <w:pPr>
        <w:pStyle w:val="ConsPlusNormal"/>
        <w:ind w:firstLine="851"/>
        <w:jc w:val="both"/>
        <w:rPr>
          <w:rFonts w:ascii="Times New Roman" w:hAnsi="Times New Roman" w:cs="Times New Roman"/>
          <w:sz w:val="24"/>
          <w:szCs w:val="24"/>
        </w:rPr>
      </w:pPr>
      <w:r w:rsidRPr="00C946A2">
        <w:rPr>
          <w:rFonts w:ascii="Times New Roman" w:hAnsi="Times New Roman" w:cs="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C946A2" w:rsidRDefault="007314E4" w:rsidP="00C946AE">
      <w:pPr>
        <w:ind w:firstLine="567"/>
        <w:jc w:val="both"/>
        <w:rPr>
          <w:rFonts w:cs="Times New Roman"/>
          <w:b/>
          <w:bCs/>
          <w:iCs/>
        </w:rPr>
      </w:pPr>
      <w:r w:rsidRPr="00C946A2">
        <w:rPr>
          <w:rFonts w:cs="Times New Roman"/>
          <w:b/>
          <w:bCs/>
          <w:iCs/>
        </w:rPr>
        <w:t>Очередность реализации генерального плана:</w:t>
      </w:r>
    </w:p>
    <w:p w:rsidR="0010070E" w:rsidRPr="00C946A2" w:rsidRDefault="007314E4" w:rsidP="00754A7E">
      <w:pPr>
        <w:shd w:val="clear" w:color="auto" w:fill="FFFFFF"/>
        <w:tabs>
          <w:tab w:val="left" w:pos="26082"/>
        </w:tabs>
        <w:autoSpaceDE w:val="0"/>
        <w:ind w:left="851"/>
        <w:jc w:val="both"/>
        <w:rPr>
          <w:rFonts w:cs="Times New Roman"/>
          <w:b/>
          <w:bCs/>
          <w:iCs/>
        </w:rPr>
      </w:pPr>
      <w:r w:rsidRPr="00C946A2">
        <w:rPr>
          <w:rFonts w:cs="Times New Roman"/>
          <w:b/>
          <w:bCs/>
          <w:iCs/>
        </w:rPr>
        <w:t xml:space="preserve"> Первая очередь — 202</w:t>
      </w:r>
      <w:r w:rsidR="00631969" w:rsidRPr="00C946A2">
        <w:rPr>
          <w:rFonts w:cs="Times New Roman"/>
          <w:b/>
          <w:bCs/>
          <w:iCs/>
        </w:rPr>
        <w:t>0</w:t>
      </w:r>
      <w:r w:rsidRPr="00C946A2">
        <w:rPr>
          <w:rFonts w:cs="Times New Roman"/>
          <w:b/>
          <w:bCs/>
          <w:iCs/>
        </w:rPr>
        <w:t xml:space="preserve"> г.</w:t>
      </w:r>
    </w:p>
    <w:p w:rsidR="0010070E" w:rsidRPr="00C946A2" w:rsidRDefault="007314E4" w:rsidP="00754A7E">
      <w:pPr>
        <w:shd w:val="clear" w:color="auto" w:fill="FFFFFF"/>
        <w:tabs>
          <w:tab w:val="left" w:pos="26082"/>
        </w:tabs>
        <w:autoSpaceDE w:val="0"/>
        <w:ind w:left="851"/>
        <w:jc w:val="both"/>
        <w:rPr>
          <w:rFonts w:cs="Times New Roman"/>
          <w:b/>
          <w:bCs/>
          <w:iCs/>
        </w:rPr>
      </w:pPr>
      <w:r w:rsidRPr="00C946A2">
        <w:rPr>
          <w:rFonts w:cs="Times New Roman"/>
          <w:b/>
          <w:bCs/>
          <w:iCs/>
        </w:rPr>
        <w:t xml:space="preserve"> Вторая очередь — 203</w:t>
      </w:r>
      <w:r w:rsidR="00631969" w:rsidRPr="00C946A2">
        <w:rPr>
          <w:rFonts w:cs="Times New Roman"/>
          <w:b/>
          <w:bCs/>
          <w:iCs/>
        </w:rPr>
        <w:t>0</w:t>
      </w:r>
      <w:r w:rsidRPr="00C946A2">
        <w:rPr>
          <w:rFonts w:cs="Times New Roman"/>
          <w:b/>
          <w:bCs/>
          <w:iCs/>
        </w:rPr>
        <w:t xml:space="preserve"> г. (расчетный срок).</w:t>
      </w:r>
    </w:p>
    <w:p w:rsidR="0010070E" w:rsidRPr="00C946A2" w:rsidRDefault="00754A7E" w:rsidP="004057D3">
      <w:pPr>
        <w:pStyle w:val="2"/>
        <w:outlineLvl w:val="1"/>
        <w:rPr>
          <w:rFonts w:cs="Times New Roman"/>
        </w:rPr>
      </w:pPr>
      <w:r w:rsidRPr="00C946A2">
        <w:rPr>
          <w:rFonts w:cs="Times New Roman"/>
        </w:rPr>
        <w:br w:type="page"/>
      </w:r>
      <w:r w:rsidR="007314E4" w:rsidRPr="00C946A2">
        <w:rPr>
          <w:rFonts w:cs="Times New Roman"/>
        </w:rPr>
        <w:lastRenderedPageBreak/>
        <w:tab/>
      </w:r>
      <w:bookmarkStart w:id="11" w:name="_Toc453918841"/>
      <w:r w:rsidR="007314E4" w:rsidRPr="00C946A2">
        <w:rPr>
          <w:rFonts w:cs="Times New Roman"/>
        </w:rPr>
        <w:t>Предложения по оптимизации административно-территори</w:t>
      </w:r>
      <w:r w:rsidR="00587F89" w:rsidRPr="00C946A2">
        <w:rPr>
          <w:rFonts w:cs="Times New Roman"/>
        </w:rPr>
        <w:t xml:space="preserve">ального устройства </w:t>
      </w:r>
      <w:r w:rsidR="003223EF" w:rsidRPr="00C946A2">
        <w:rPr>
          <w:rFonts w:cs="Times New Roman"/>
        </w:rPr>
        <w:t>Нижнемамонского 1-го сельского</w:t>
      </w:r>
      <w:r w:rsidR="007314E4" w:rsidRPr="00C946A2">
        <w:rPr>
          <w:rFonts w:cs="Times New Roman"/>
        </w:rPr>
        <w:t xml:space="preserve"> поселения и изменению категорий земель</w:t>
      </w:r>
      <w:bookmarkEnd w:id="11"/>
      <w:r w:rsidR="00930030">
        <w:rPr>
          <w:rFonts w:cs="Times New Roman"/>
        </w:rPr>
        <w:t xml:space="preserve"> </w:t>
      </w:r>
      <w:r w:rsidR="00930030" w:rsidRPr="00930030">
        <w:rPr>
          <w:rFonts w:cs="Times New Roman"/>
          <w:color w:val="0070C0"/>
        </w:rPr>
        <w:t>(с изменениями)</w:t>
      </w:r>
    </w:p>
    <w:p w:rsidR="0010070E" w:rsidRPr="00C946A2" w:rsidRDefault="007314E4" w:rsidP="00930030">
      <w:pPr>
        <w:rPr>
          <w:rFonts w:cs="Times New Roman"/>
        </w:rPr>
      </w:pPr>
      <w:r w:rsidRPr="00C946A2">
        <w:rPr>
          <w:rFonts w:cs="Times New Roman"/>
        </w:rPr>
        <w:tab/>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10070E" w:rsidRPr="00C946A2" w:rsidRDefault="007314E4" w:rsidP="004057D3">
      <w:pPr>
        <w:ind w:firstLine="567"/>
        <w:jc w:val="both"/>
        <w:rPr>
          <w:rFonts w:cs="Times New Roman"/>
        </w:rPr>
      </w:pPr>
      <w:proofErr w:type="gramStart"/>
      <w:r w:rsidRPr="00C946A2">
        <w:rPr>
          <w:rFonts w:cs="Times New Roman"/>
        </w:rPr>
        <w:t xml:space="preserve">Согласно Закону Воронежской области от 27 октября 2006 года </w:t>
      </w:r>
      <w:r w:rsidR="00C52075">
        <w:rPr>
          <w:rFonts w:cs="Times New Roman"/>
        </w:rPr>
        <w:t>№</w:t>
      </w:r>
      <w:r w:rsidRPr="00C946A2">
        <w:rPr>
          <w:rFonts w:cs="Times New Roman"/>
        </w:rPr>
        <w:t xml:space="preserve">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w:t>
      </w:r>
      <w:proofErr w:type="gramEnd"/>
      <w:r w:rsidRPr="00C946A2">
        <w:rPr>
          <w:rFonts w:cs="Times New Roman"/>
        </w:rPr>
        <w:t xml:space="preserve">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0235C9" w:rsidRPr="00C946A2" w:rsidRDefault="000235C9" w:rsidP="000235C9">
      <w:pPr>
        <w:ind w:firstLine="567"/>
        <w:jc w:val="both"/>
        <w:rPr>
          <w:rFonts w:cs="Times New Roman"/>
        </w:rPr>
      </w:pPr>
      <w:proofErr w:type="gramStart"/>
      <w:r w:rsidRPr="00C946A2">
        <w:rPr>
          <w:rFonts w:cs="Times New Roman"/>
        </w:rPr>
        <w:t xml:space="preserve">В 2015 году были преобразованы </w:t>
      </w:r>
      <w:proofErr w:type="spellStart"/>
      <w:r w:rsidRPr="00C946A2">
        <w:rPr>
          <w:rFonts w:cs="Times New Roman"/>
        </w:rPr>
        <w:t>Нижнемамонское</w:t>
      </w:r>
      <w:proofErr w:type="spellEnd"/>
      <w:r w:rsidRPr="00C946A2">
        <w:rPr>
          <w:rFonts w:cs="Times New Roman"/>
        </w:rPr>
        <w:t xml:space="preserve"> 1-е сельское поселение, </w:t>
      </w:r>
      <w:proofErr w:type="spellStart"/>
      <w:r w:rsidRPr="00C946A2">
        <w:rPr>
          <w:rFonts w:cs="Times New Roman"/>
        </w:rPr>
        <w:t>Нижнемамонское</w:t>
      </w:r>
      <w:proofErr w:type="spellEnd"/>
      <w:r w:rsidRPr="00C946A2">
        <w:rPr>
          <w:rFonts w:cs="Times New Roman"/>
        </w:rPr>
        <w:t xml:space="preserve"> 2-е сельское поселение, входящие в состав Верхнемамонского муниципального района Воронежской области, путем объединения в </w:t>
      </w:r>
      <w:proofErr w:type="spellStart"/>
      <w:r w:rsidRPr="00C946A2">
        <w:rPr>
          <w:rFonts w:cs="Times New Roman"/>
        </w:rPr>
        <w:t>Нижнемамонское</w:t>
      </w:r>
      <w:proofErr w:type="spellEnd"/>
      <w:r w:rsidRPr="00C946A2">
        <w:rPr>
          <w:rFonts w:cs="Times New Roman"/>
        </w:rPr>
        <w:t xml:space="preserve"> 1-е сельское поселение с административным центром в селе Нижний Мамон (в соответствии с Законом Воронежской области от 13.04.2015 № 40-ОЗ "О преобразовании некоторых муниципальных образований Верхнемамонского муниципального района Воронежской области").</w:t>
      </w:r>
      <w:proofErr w:type="gramEnd"/>
    </w:p>
    <w:p w:rsidR="008310B7" w:rsidRPr="00C946A2" w:rsidRDefault="008310B7" w:rsidP="000235C9">
      <w:pPr>
        <w:ind w:firstLine="567"/>
        <w:jc w:val="both"/>
        <w:rPr>
          <w:rFonts w:eastAsia="TimesNewRomanPSMT" w:cs="Times New Roman"/>
        </w:rPr>
      </w:pPr>
      <w:r w:rsidRPr="00C946A2">
        <w:rPr>
          <w:rFonts w:eastAsia="TimesNewRomanPSMT" w:cs="Times New Roman"/>
        </w:rPr>
        <w:t xml:space="preserve">Границы сельского  поселения утверждены Законом Воронежской области от 15.10.2004 года № 63-ОЗ «Об установлении границ, наделении соответствующим статусом, определении административных центров отдельных муниципальных образований» </w:t>
      </w:r>
      <w:r w:rsidRPr="00C946A2">
        <w:rPr>
          <w:rFonts w:cs="Times New Roman"/>
        </w:rPr>
        <w:t xml:space="preserve">(в ред. от 02.06.2017 </w:t>
      </w:r>
      <w:hyperlink r:id="rId14" w:history="1">
        <w:r w:rsidRPr="00C946A2">
          <w:rPr>
            <w:rFonts w:cs="Times New Roman"/>
          </w:rPr>
          <w:t>№ 41-ОЗ</w:t>
        </w:r>
      </w:hyperlink>
      <w:r w:rsidRPr="00C946A2">
        <w:rPr>
          <w:rFonts w:cs="Times New Roman"/>
        </w:rPr>
        <w:t>)</w:t>
      </w:r>
      <w:r w:rsidRPr="00C946A2">
        <w:rPr>
          <w:rFonts w:eastAsia="TimesNewRomanPSMT" w:cs="Times New Roman"/>
        </w:rPr>
        <w:t>.</w:t>
      </w:r>
    </w:p>
    <w:p w:rsidR="002809DC" w:rsidRDefault="002809DC" w:rsidP="002809DC">
      <w:pPr>
        <w:ind w:firstLine="567"/>
        <w:jc w:val="both"/>
        <w:rPr>
          <w:snapToGrid w:val="0"/>
        </w:rPr>
      </w:pPr>
      <w:r>
        <w:rPr>
          <w:rFonts w:eastAsia="TimesNewRoman"/>
          <w:color w:val="0070C0"/>
        </w:rPr>
        <w:t xml:space="preserve">Генеральный план </w:t>
      </w:r>
      <w:r>
        <w:rPr>
          <w:bCs/>
          <w:color w:val="0070C0"/>
        </w:rPr>
        <w:t>у</w:t>
      </w:r>
      <w:r w:rsidRPr="001174F9">
        <w:rPr>
          <w:bCs/>
          <w:color w:val="0070C0"/>
        </w:rPr>
        <w:t>твержден решением Совета народных депутатов Нижнемамонского 1-го сельского поселения от 14.11.2017 №24</w:t>
      </w:r>
      <w:r>
        <w:rPr>
          <w:bCs/>
          <w:color w:val="0070C0"/>
        </w:rPr>
        <w:t xml:space="preserve">. </w:t>
      </w:r>
      <w:r>
        <w:rPr>
          <w:rFonts w:eastAsia="TimesNewRoman"/>
          <w:color w:val="0070C0"/>
        </w:rPr>
        <w:t xml:space="preserve">Позднее в него были внесены изменения в части установления границ населенных пунктов </w:t>
      </w:r>
      <w:r w:rsidRPr="00AE70CC">
        <w:rPr>
          <w:rFonts w:eastAsia="TimesNewRoman"/>
          <w:color w:val="0070C0"/>
        </w:rPr>
        <w:t>с. Нижний Мамон и х. Лукьянчиков</w:t>
      </w:r>
      <w:r>
        <w:rPr>
          <w:rFonts w:eastAsia="TimesNewRoman"/>
        </w:rPr>
        <w:t xml:space="preserve">, </w:t>
      </w:r>
      <w:r>
        <w:rPr>
          <w:rFonts w:eastAsia="TimesNewRoman"/>
          <w:color w:val="0070C0"/>
        </w:rPr>
        <w:t xml:space="preserve">утвержденные </w:t>
      </w:r>
      <w:r w:rsidRPr="00076191">
        <w:rPr>
          <w:rFonts w:eastAsia="TimesNewRoman"/>
          <w:color w:val="0070C0"/>
        </w:rPr>
        <w:t xml:space="preserve"> решением Совета народных депутатов Нижнемамонского 1-го сельского поселения от </w:t>
      </w:r>
      <w:r>
        <w:rPr>
          <w:rFonts w:eastAsia="TimesNewRoman"/>
          <w:color w:val="0070C0"/>
        </w:rPr>
        <w:t>28.09.2020 №27</w:t>
      </w:r>
      <w:r w:rsidRPr="00076191">
        <w:rPr>
          <w:rFonts w:eastAsia="TimesNewRoman"/>
          <w:color w:val="0070C0"/>
        </w:rPr>
        <w:t xml:space="preserve">. </w:t>
      </w:r>
      <w:r w:rsidRPr="000C716A">
        <w:rPr>
          <w:snapToGrid w:val="0"/>
          <w:color w:val="0070C0"/>
        </w:rPr>
        <w:t>Сведения о границах</w:t>
      </w:r>
      <w:r>
        <w:rPr>
          <w:snapToGrid w:val="0"/>
        </w:rPr>
        <w:t xml:space="preserve"> </w:t>
      </w:r>
      <w:r>
        <w:rPr>
          <w:rFonts w:cs="Arial"/>
          <w:iCs/>
          <w:color w:val="0070C0"/>
        </w:rPr>
        <w:t>были внесены в единый государственный реестр недвижимости (ЕГРН).</w:t>
      </w:r>
    </w:p>
    <w:p w:rsidR="007F4F86" w:rsidRDefault="007F4F86" w:rsidP="007F4F86">
      <w:pPr>
        <w:tabs>
          <w:tab w:val="left" w:pos="3240"/>
        </w:tabs>
        <w:ind w:firstLine="567"/>
        <w:jc w:val="both"/>
        <w:rPr>
          <w:color w:val="0070C0"/>
        </w:rPr>
      </w:pPr>
      <w:r>
        <w:rPr>
          <w:color w:val="0070C0"/>
        </w:rPr>
        <w:t xml:space="preserve">Общая площадь населённых пунктов на территории Нижнемамонского 1-го сельского поселения в соответствии со сведениями ЕГРН составляет </w:t>
      </w:r>
      <w:r w:rsidR="00554FAD">
        <w:rPr>
          <w:b/>
          <w:color w:val="0070C0"/>
        </w:rPr>
        <w:t>1412</w:t>
      </w:r>
      <w:r>
        <w:rPr>
          <w:b/>
          <w:color w:val="0070C0"/>
        </w:rPr>
        <w:t>,</w:t>
      </w:r>
      <w:r w:rsidR="00554FAD">
        <w:rPr>
          <w:b/>
          <w:color w:val="0070C0"/>
        </w:rPr>
        <w:t>76</w:t>
      </w:r>
      <w:r>
        <w:rPr>
          <w:b/>
          <w:color w:val="0070C0"/>
        </w:rPr>
        <w:t xml:space="preserve"> га</w:t>
      </w:r>
      <w:r>
        <w:rPr>
          <w:color w:val="0070C0"/>
        </w:rPr>
        <w:t>, в частности:</w:t>
      </w:r>
    </w:p>
    <w:p w:rsidR="007F4F86" w:rsidRDefault="007F4F86" w:rsidP="007F4F86">
      <w:pPr>
        <w:widowControl/>
        <w:numPr>
          <w:ilvl w:val="0"/>
          <w:numId w:val="32"/>
        </w:numPr>
        <w:tabs>
          <w:tab w:val="left" w:pos="851"/>
        </w:tabs>
        <w:suppressAutoHyphens/>
        <w:autoSpaceDN/>
        <w:adjustRightInd/>
        <w:ind w:left="0" w:firstLine="567"/>
        <w:jc w:val="both"/>
        <w:rPr>
          <w:color w:val="0070C0"/>
        </w:rPr>
      </w:pPr>
      <w:r>
        <w:rPr>
          <w:color w:val="0070C0"/>
        </w:rPr>
        <w:t xml:space="preserve">площадь с. Нижний Мамон – </w:t>
      </w:r>
      <w:r w:rsidR="00554FAD">
        <w:rPr>
          <w:color w:val="0070C0"/>
        </w:rPr>
        <w:t>1404,37</w:t>
      </w:r>
      <w:r>
        <w:rPr>
          <w:color w:val="0070C0"/>
        </w:rPr>
        <w:t xml:space="preserve"> га;</w:t>
      </w:r>
    </w:p>
    <w:p w:rsidR="007F4F86" w:rsidRDefault="007F4F86" w:rsidP="007F4F86">
      <w:pPr>
        <w:widowControl/>
        <w:numPr>
          <w:ilvl w:val="0"/>
          <w:numId w:val="32"/>
        </w:numPr>
        <w:tabs>
          <w:tab w:val="left" w:pos="851"/>
        </w:tabs>
        <w:suppressAutoHyphens/>
        <w:autoSpaceDN/>
        <w:adjustRightInd/>
        <w:ind w:left="0" w:firstLine="567"/>
        <w:jc w:val="both"/>
        <w:rPr>
          <w:color w:val="0070C0"/>
        </w:rPr>
      </w:pPr>
      <w:r>
        <w:rPr>
          <w:color w:val="0070C0"/>
        </w:rPr>
        <w:t xml:space="preserve">площадь х. Лукьянчиков – </w:t>
      </w:r>
      <w:r w:rsidR="00554FAD">
        <w:rPr>
          <w:color w:val="0070C0"/>
        </w:rPr>
        <w:t>8</w:t>
      </w:r>
      <w:r>
        <w:rPr>
          <w:color w:val="0070C0"/>
        </w:rPr>
        <w:t>,</w:t>
      </w:r>
      <w:r w:rsidR="00554FAD">
        <w:rPr>
          <w:color w:val="0070C0"/>
        </w:rPr>
        <w:t>39 га.</w:t>
      </w:r>
    </w:p>
    <w:p w:rsidR="007F4F86" w:rsidRDefault="006C4FA0" w:rsidP="000235C9">
      <w:pPr>
        <w:ind w:firstLine="567"/>
        <w:jc w:val="both"/>
        <w:rPr>
          <w:rFonts w:cs="Times New Roman"/>
          <w:snapToGrid w:val="0"/>
        </w:rPr>
      </w:pPr>
      <w:r>
        <w:rPr>
          <w:rFonts w:eastAsia="Times New Roman" w:cs="Arial"/>
          <w:iCs/>
          <w:color w:val="0070C0"/>
        </w:rPr>
        <w:t>В графических материалах генерального плана указанные границы отображены как существующие.</w:t>
      </w:r>
    </w:p>
    <w:p w:rsidR="000C716A" w:rsidRDefault="00930030" w:rsidP="000C716A">
      <w:pPr>
        <w:autoSpaceDE w:val="0"/>
        <w:ind w:firstLine="567"/>
        <w:jc w:val="both"/>
        <w:rPr>
          <w:rFonts w:eastAsia="Times New Roman" w:cs="Arial"/>
          <w:iCs/>
          <w:color w:val="0070C0"/>
        </w:rPr>
      </w:pPr>
      <w:r>
        <w:rPr>
          <w:rFonts w:eastAsia="Times New Roman" w:cs="Arial"/>
          <w:iCs/>
          <w:color w:val="0070C0"/>
        </w:rPr>
        <w:t>Настоящим генеральным планом в</w:t>
      </w:r>
      <w:r w:rsidR="000C716A">
        <w:rPr>
          <w:rFonts w:eastAsia="Times New Roman" w:cs="Arial"/>
          <w:iCs/>
          <w:color w:val="0070C0"/>
        </w:rPr>
        <w:t xml:space="preserve"> границы населенного пункта с. Нижний Мамон включается земельный участок</w:t>
      </w:r>
      <w:r w:rsidR="00B0143E">
        <w:rPr>
          <w:rFonts w:eastAsia="Times New Roman" w:cs="Arial"/>
          <w:iCs/>
          <w:color w:val="0070C0"/>
        </w:rPr>
        <w:t xml:space="preserve"> площадью 1</w:t>
      </w:r>
      <w:r w:rsidR="00554FAD">
        <w:rPr>
          <w:rFonts w:eastAsia="Times New Roman" w:cs="Arial"/>
          <w:iCs/>
          <w:color w:val="0070C0"/>
        </w:rPr>
        <w:t>,04</w:t>
      </w:r>
      <w:r w:rsidR="00B0143E">
        <w:rPr>
          <w:rFonts w:eastAsia="Times New Roman" w:cs="Arial"/>
          <w:iCs/>
          <w:color w:val="0070C0"/>
        </w:rPr>
        <w:t xml:space="preserve"> га из категории «земли сельскохозяйственного назначения», на котором располагается действующее водозаборное сооружение для водоснабжения населенного пункта.</w:t>
      </w:r>
    </w:p>
    <w:p w:rsidR="000C716A" w:rsidRDefault="007F4F86" w:rsidP="000235C9">
      <w:pPr>
        <w:ind w:firstLine="567"/>
        <w:jc w:val="both"/>
        <w:rPr>
          <w:rFonts w:cs="Times New Roman"/>
          <w:snapToGrid w:val="0"/>
          <w:color w:val="0070C0"/>
        </w:rPr>
      </w:pPr>
      <w:r w:rsidRPr="007F4F86">
        <w:rPr>
          <w:rFonts w:cs="Times New Roman"/>
          <w:snapToGrid w:val="0"/>
          <w:color w:val="0070C0"/>
        </w:rPr>
        <w:t xml:space="preserve">Таким образом, площадь населенных пунктов на территории Нижнемамонского 1-го сельского поселения составит </w:t>
      </w:r>
      <w:r w:rsidR="00554FAD">
        <w:rPr>
          <w:b/>
          <w:color w:val="0070C0"/>
        </w:rPr>
        <w:t xml:space="preserve">1413,81 </w:t>
      </w:r>
      <w:r w:rsidRPr="007F4F86">
        <w:rPr>
          <w:rFonts w:cs="Times New Roman"/>
          <w:snapToGrid w:val="0"/>
          <w:color w:val="0070C0"/>
        </w:rPr>
        <w:t>га, а именно:</w:t>
      </w:r>
    </w:p>
    <w:p w:rsidR="00554FAD" w:rsidRDefault="00554FAD" w:rsidP="00554FAD">
      <w:pPr>
        <w:widowControl/>
        <w:numPr>
          <w:ilvl w:val="0"/>
          <w:numId w:val="32"/>
        </w:numPr>
        <w:tabs>
          <w:tab w:val="left" w:pos="851"/>
        </w:tabs>
        <w:suppressAutoHyphens/>
        <w:autoSpaceDN/>
        <w:adjustRightInd/>
        <w:ind w:left="0" w:firstLine="567"/>
        <w:jc w:val="both"/>
        <w:rPr>
          <w:color w:val="0070C0"/>
        </w:rPr>
      </w:pPr>
      <w:r>
        <w:rPr>
          <w:color w:val="0070C0"/>
        </w:rPr>
        <w:t>площадь с. Нижний Мамон – 1405,42 га;</w:t>
      </w:r>
    </w:p>
    <w:p w:rsidR="00554FAD" w:rsidRDefault="00554FAD" w:rsidP="00554FAD">
      <w:pPr>
        <w:widowControl/>
        <w:numPr>
          <w:ilvl w:val="0"/>
          <w:numId w:val="32"/>
        </w:numPr>
        <w:tabs>
          <w:tab w:val="left" w:pos="851"/>
        </w:tabs>
        <w:suppressAutoHyphens/>
        <w:autoSpaceDN/>
        <w:adjustRightInd/>
        <w:ind w:left="0" w:firstLine="567"/>
        <w:jc w:val="both"/>
        <w:rPr>
          <w:color w:val="0070C0"/>
        </w:rPr>
      </w:pPr>
      <w:r>
        <w:rPr>
          <w:color w:val="0070C0"/>
        </w:rPr>
        <w:t>площадь х. Лукьянчиков – 8,39 га.</w:t>
      </w:r>
    </w:p>
    <w:p w:rsidR="00930030" w:rsidRDefault="00930030" w:rsidP="00930030">
      <w:pPr>
        <w:autoSpaceDE w:val="0"/>
        <w:ind w:firstLine="567"/>
        <w:jc w:val="both"/>
        <w:rPr>
          <w:rFonts w:eastAsia="Times New Roman" w:cs="Arial"/>
          <w:iCs/>
          <w:color w:val="0070C0"/>
        </w:rPr>
      </w:pPr>
      <w:r>
        <w:rPr>
          <w:rFonts w:eastAsia="Times New Roman" w:cs="Arial"/>
          <w:iCs/>
          <w:color w:val="0070C0"/>
        </w:rPr>
        <w:t xml:space="preserve">В составе настоящего генерального плана подготовлено приложение «Сведения </w:t>
      </w:r>
      <w:r w:rsidRPr="00A55B8C">
        <w:rPr>
          <w:rFonts w:eastAsia="Times New Roman" w:cs="Arial"/>
          <w:iCs/>
          <w:color w:val="0070C0"/>
        </w:rPr>
        <w:t>о границах населенн</w:t>
      </w:r>
      <w:r>
        <w:rPr>
          <w:rFonts w:eastAsia="Times New Roman" w:cs="Arial"/>
          <w:iCs/>
          <w:color w:val="0070C0"/>
        </w:rPr>
        <w:t>ых</w:t>
      </w:r>
      <w:r w:rsidRPr="00A55B8C">
        <w:rPr>
          <w:rFonts w:eastAsia="Times New Roman" w:cs="Arial"/>
          <w:iCs/>
          <w:color w:val="0070C0"/>
        </w:rPr>
        <w:t xml:space="preserve"> пункт</w:t>
      </w:r>
      <w:r>
        <w:rPr>
          <w:rFonts w:eastAsia="Times New Roman" w:cs="Arial"/>
          <w:iCs/>
          <w:color w:val="0070C0"/>
        </w:rPr>
        <w:t>ов</w:t>
      </w:r>
      <w:r w:rsidRPr="00A55B8C">
        <w:rPr>
          <w:rFonts w:eastAsia="Times New Roman" w:cs="Arial"/>
          <w:iCs/>
          <w:color w:val="0070C0"/>
        </w:rPr>
        <w:t xml:space="preserve"> </w:t>
      </w:r>
      <w:r>
        <w:rPr>
          <w:rFonts w:eastAsia="Times New Roman" w:cs="Arial"/>
          <w:iCs/>
          <w:color w:val="0070C0"/>
        </w:rPr>
        <w:t xml:space="preserve">села Нижний Мамон, хутора Лукьянчиков. </w:t>
      </w:r>
      <w:r w:rsidRPr="00A55B8C">
        <w:rPr>
          <w:rFonts w:eastAsia="Times New Roman" w:cs="Arial"/>
          <w:iCs/>
          <w:color w:val="0070C0"/>
        </w:rPr>
        <w:t xml:space="preserve"> </w:t>
      </w:r>
      <w:r>
        <w:rPr>
          <w:rFonts w:eastAsia="Times New Roman" w:cs="Arial"/>
          <w:iCs/>
          <w:color w:val="0070C0"/>
        </w:rPr>
        <w:t xml:space="preserve">Текстовое, графическое описание местоположения границ населенных пунктов, перечень координат </w:t>
      </w:r>
      <w:r>
        <w:rPr>
          <w:rFonts w:eastAsia="Times New Roman" w:cs="Arial"/>
          <w:iCs/>
          <w:color w:val="0070C0"/>
        </w:rPr>
        <w:lastRenderedPageBreak/>
        <w:t>характерных точек границ населенных пунктов</w:t>
      </w:r>
      <w:r w:rsidRPr="00A55B8C">
        <w:rPr>
          <w:rFonts w:eastAsia="Times New Roman" w:cs="Arial"/>
          <w:iCs/>
          <w:color w:val="0070C0"/>
        </w:rPr>
        <w:t>».</w:t>
      </w:r>
      <w:r>
        <w:rPr>
          <w:rFonts w:eastAsia="Times New Roman" w:cs="Arial"/>
          <w:iCs/>
          <w:color w:val="0070C0"/>
        </w:rPr>
        <w:t xml:space="preserve"> </w:t>
      </w:r>
    </w:p>
    <w:p w:rsidR="00930030" w:rsidRDefault="00930030" w:rsidP="009971C9">
      <w:pPr>
        <w:pStyle w:val="aa"/>
        <w:keepNext/>
        <w:jc w:val="both"/>
        <w:rPr>
          <w:rFonts w:cs="Times New Roman"/>
        </w:rPr>
      </w:pPr>
    </w:p>
    <w:p w:rsidR="00930030" w:rsidRDefault="00930030" w:rsidP="009971C9">
      <w:pPr>
        <w:pStyle w:val="aa"/>
        <w:keepNext/>
        <w:jc w:val="both"/>
        <w:rPr>
          <w:rFonts w:cs="Times New Roman"/>
        </w:rPr>
      </w:pPr>
    </w:p>
    <w:p w:rsidR="009971C9" w:rsidRPr="00C946A2" w:rsidRDefault="009971C9" w:rsidP="009971C9">
      <w:pPr>
        <w:pStyle w:val="aa"/>
        <w:keepNext/>
        <w:jc w:val="both"/>
        <w:rPr>
          <w:rFonts w:cs="Times New Roman"/>
        </w:rPr>
      </w:pPr>
      <w:r w:rsidRPr="00C946A2">
        <w:rPr>
          <w:rFonts w:cs="Times New Roman"/>
        </w:rPr>
        <w:t xml:space="preserve">Таблица </w:t>
      </w:r>
      <w:r w:rsidR="0076334A" w:rsidRPr="00C946A2">
        <w:rPr>
          <w:rFonts w:cs="Times New Roman"/>
        </w:rPr>
        <w:fldChar w:fldCharType="begin"/>
      </w:r>
      <w:r w:rsidR="00C946A2" w:rsidRPr="00C946A2">
        <w:rPr>
          <w:rFonts w:cs="Times New Roman"/>
        </w:rPr>
        <w:instrText xml:space="preserve"> SEQ Таблица \* ARABIC </w:instrText>
      </w:r>
      <w:r w:rsidR="0076334A" w:rsidRPr="00C946A2">
        <w:rPr>
          <w:rFonts w:cs="Times New Roman"/>
        </w:rPr>
        <w:fldChar w:fldCharType="separate"/>
      </w:r>
      <w:r w:rsidR="00372D2C" w:rsidRPr="00C946A2">
        <w:rPr>
          <w:rFonts w:cs="Times New Roman"/>
          <w:noProof/>
        </w:rPr>
        <w:t>1</w:t>
      </w:r>
      <w:r w:rsidR="0076334A" w:rsidRPr="00C946A2">
        <w:rPr>
          <w:rFonts w:cs="Times New Roman"/>
          <w:noProof/>
        </w:rPr>
        <w:fldChar w:fldCharType="end"/>
      </w:r>
      <w:r w:rsidRPr="00C946A2">
        <w:rPr>
          <w:rFonts w:cs="Times New Roman"/>
        </w:rPr>
        <w:t xml:space="preserve"> Перечень мероприятий по территориальному планированию в части административно-территориального устройства и этапы их реализации</w:t>
      </w:r>
    </w:p>
    <w:tbl>
      <w:tblPr>
        <w:tblW w:w="978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1"/>
        <w:gridCol w:w="7655"/>
        <w:gridCol w:w="1416"/>
      </w:tblGrid>
      <w:tr w:rsidR="00206CAC" w:rsidRPr="00C946A2" w:rsidTr="00BA6604">
        <w:trPr>
          <w:jc w:val="center"/>
        </w:trPr>
        <w:tc>
          <w:tcPr>
            <w:tcW w:w="711" w:type="dxa"/>
            <w:shd w:val="clear" w:color="auto" w:fill="DAEEF3" w:themeFill="accent5" w:themeFillTint="33"/>
          </w:tcPr>
          <w:p w:rsidR="00206CAC" w:rsidRPr="00C946A2" w:rsidRDefault="00206CAC" w:rsidP="006C4E4E">
            <w:pPr>
              <w:pStyle w:val="TableContents"/>
              <w:jc w:val="center"/>
              <w:rPr>
                <w:rFonts w:eastAsia="Times New Roman" w:cs="Times New Roman"/>
                <w:b/>
                <w:bCs/>
                <w:snapToGrid w:val="0"/>
              </w:rPr>
            </w:pPr>
            <w:r w:rsidRPr="00C946A2">
              <w:rPr>
                <w:rFonts w:eastAsia="Times New Roman" w:cs="Times New Roman"/>
                <w:b/>
                <w:bCs/>
                <w:snapToGrid w:val="0"/>
              </w:rPr>
              <w:t xml:space="preserve">№ </w:t>
            </w:r>
            <w:proofErr w:type="spellStart"/>
            <w:r w:rsidRPr="00C946A2">
              <w:rPr>
                <w:rFonts w:eastAsia="Times New Roman" w:cs="Times New Roman"/>
                <w:b/>
                <w:bCs/>
                <w:snapToGrid w:val="0"/>
              </w:rPr>
              <w:t>пп</w:t>
            </w:r>
            <w:proofErr w:type="spellEnd"/>
          </w:p>
        </w:tc>
        <w:tc>
          <w:tcPr>
            <w:tcW w:w="7655" w:type="dxa"/>
            <w:shd w:val="clear" w:color="auto" w:fill="DAEEF3" w:themeFill="accent5" w:themeFillTint="33"/>
          </w:tcPr>
          <w:p w:rsidR="00206CAC" w:rsidRPr="00C946A2" w:rsidRDefault="00206CAC" w:rsidP="006C4E4E">
            <w:pPr>
              <w:pStyle w:val="TableContents"/>
              <w:jc w:val="center"/>
              <w:rPr>
                <w:rFonts w:eastAsia="Times New Roman" w:cs="Times New Roman"/>
                <w:b/>
                <w:bCs/>
                <w:snapToGrid w:val="0"/>
              </w:rPr>
            </w:pPr>
            <w:r w:rsidRPr="00C946A2">
              <w:rPr>
                <w:rFonts w:eastAsia="Times New Roman" w:cs="Times New Roman"/>
                <w:b/>
                <w:bCs/>
                <w:snapToGrid w:val="0"/>
              </w:rPr>
              <w:t>Наименование мероприятия</w:t>
            </w:r>
          </w:p>
        </w:tc>
        <w:tc>
          <w:tcPr>
            <w:tcW w:w="1416" w:type="dxa"/>
            <w:shd w:val="clear" w:color="auto" w:fill="DAEEF3" w:themeFill="accent5" w:themeFillTint="33"/>
          </w:tcPr>
          <w:p w:rsidR="00206CAC" w:rsidRPr="00C946A2" w:rsidRDefault="00206CAC" w:rsidP="006C4E4E">
            <w:pPr>
              <w:pStyle w:val="TableContents"/>
              <w:jc w:val="center"/>
              <w:rPr>
                <w:rFonts w:eastAsia="Times New Roman" w:cs="Times New Roman"/>
                <w:b/>
                <w:bCs/>
                <w:snapToGrid w:val="0"/>
              </w:rPr>
            </w:pPr>
            <w:r w:rsidRPr="00C946A2">
              <w:rPr>
                <w:rFonts w:eastAsia="Times New Roman" w:cs="Times New Roman"/>
                <w:b/>
                <w:bCs/>
                <w:snapToGrid w:val="0"/>
              </w:rPr>
              <w:t>Сроки реализации</w:t>
            </w:r>
          </w:p>
        </w:tc>
      </w:tr>
      <w:tr w:rsidR="006F7DCE" w:rsidRPr="00C946A2" w:rsidTr="00BA6604">
        <w:trPr>
          <w:jc w:val="center"/>
        </w:trPr>
        <w:tc>
          <w:tcPr>
            <w:tcW w:w="711" w:type="dxa"/>
          </w:tcPr>
          <w:p w:rsidR="006F7DCE" w:rsidRPr="00C946A2" w:rsidRDefault="006F7DCE" w:rsidP="006C4E4E">
            <w:pPr>
              <w:jc w:val="center"/>
              <w:rPr>
                <w:rFonts w:cs="Times New Roman"/>
                <w:bCs/>
                <w:smallCaps/>
                <w:snapToGrid w:val="0"/>
              </w:rPr>
            </w:pPr>
            <w:r w:rsidRPr="00C946A2">
              <w:rPr>
                <w:rFonts w:cs="Times New Roman"/>
                <w:bCs/>
                <w:smallCaps/>
                <w:snapToGrid w:val="0"/>
              </w:rPr>
              <w:t>1.</w:t>
            </w:r>
          </w:p>
        </w:tc>
        <w:tc>
          <w:tcPr>
            <w:tcW w:w="7655" w:type="dxa"/>
          </w:tcPr>
          <w:p w:rsidR="006F7DCE" w:rsidRPr="00930030" w:rsidRDefault="006F7DCE" w:rsidP="006F7DCE">
            <w:pPr>
              <w:widowControl/>
              <w:ind w:right="34" w:firstLine="13"/>
              <w:jc w:val="both"/>
              <w:rPr>
                <w:rFonts w:cs="Times New Roman"/>
                <w:color w:val="0070C0"/>
                <w:kern w:val="2"/>
                <w:lang w:eastAsia="ar-SA"/>
              </w:rPr>
            </w:pPr>
            <w:r w:rsidRPr="00930030">
              <w:rPr>
                <w:rFonts w:cs="Times New Roman"/>
                <w:color w:val="0070C0"/>
              </w:rPr>
              <w:t xml:space="preserve">Включение в границы с. Нижний Мамон </w:t>
            </w:r>
            <w:r w:rsidR="00930030" w:rsidRPr="00930030">
              <w:rPr>
                <w:rFonts w:cs="Times New Roman"/>
                <w:b/>
                <w:color w:val="0070C0"/>
              </w:rPr>
              <w:t>1</w:t>
            </w:r>
            <w:r w:rsidRPr="00930030">
              <w:rPr>
                <w:rFonts w:cs="Times New Roman"/>
                <w:color w:val="0070C0"/>
              </w:rPr>
              <w:t xml:space="preserve"> земельн</w:t>
            </w:r>
            <w:r w:rsidR="00930030" w:rsidRPr="00930030">
              <w:rPr>
                <w:rFonts w:cs="Times New Roman"/>
                <w:color w:val="0070C0"/>
              </w:rPr>
              <w:t>ого</w:t>
            </w:r>
            <w:r w:rsidRPr="00930030">
              <w:rPr>
                <w:rFonts w:cs="Times New Roman"/>
                <w:color w:val="0070C0"/>
              </w:rPr>
              <w:t xml:space="preserve"> участк</w:t>
            </w:r>
            <w:r w:rsidR="00930030" w:rsidRPr="00930030">
              <w:rPr>
                <w:rFonts w:cs="Times New Roman"/>
                <w:color w:val="0070C0"/>
              </w:rPr>
              <w:t>а</w:t>
            </w:r>
            <w:r w:rsidRPr="00930030">
              <w:rPr>
                <w:rFonts w:cs="Times New Roman"/>
                <w:color w:val="0070C0"/>
              </w:rPr>
              <w:t xml:space="preserve"> площадью </w:t>
            </w:r>
            <w:r w:rsidR="00930030" w:rsidRPr="00930030">
              <w:rPr>
                <w:rFonts w:cs="Times New Roman"/>
                <w:b/>
                <w:color w:val="0070C0"/>
              </w:rPr>
              <w:t>1,04</w:t>
            </w:r>
            <w:r w:rsidRPr="00930030">
              <w:rPr>
                <w:rFonts w:cs="Times New Roman"/>
                <w:color w:val="0070C0"/>
              </w:rPr>
              <w:t xml:space="preserve"> га:</w:t>
            </w:r>
          </w:p>
          <w:p w:rsidR="006F7DCE" w:rsidRPr="00C946A2" w:rsidRDefault="006F7DCE" w:rsidP="00930030">
            <w:pPr>
              <w:widowControl/>
              <w:autoSpaceDE w:val="0"/>
              <w:ind w:left="298" w:firstLine="13"/>
              <w:jc w:val="both"/>
              <w:rPr>
                <w:rFonts w:cs="Times New Roman"/>
              </w:rPr>
            </w:pPr>
            <w:r w:rsidRPr="00930030">
              <w:rPr>
                <w:rFonts w:eastAsia="TimesNewRoman" w:cs="Times New Roman"/>
                <w:b/>
                <w:color w:val="0070C0"/>
              </w:rPr>
              <w:t>Участок №1</w:t>
            </w:r>
            <w:r w:rsidRPr="00930030">
              <w:rPr>
                <w:rFonts w:eastAsia="TimesNewRoman" w:cs="Times New Roman"/>
                <w:color w:val="0070C0"/>
              </w:rPr>
              <w:t xml:space="preserve"> площадью 1,</w:t>
            </w:r>
            <w:r w:rsidR="00930030" w:rsidRPr="00930030">
              <w:rPr>
                <w:rFonts w:eastAsia="TimesNewRoman" w:cs="Times New Roman"/>
                <w:color w:val="0070C0"/>
              </w:rPr>
              <w:t>04</w:t>
            </w:r>
            <w:r w:rsidRPr="00930030">
              <w:rPr>
                <w:rFonts w:eastAsia="TimesNewRoman" w:cs="Times New Roman"/>
                <w:color w:val="0070C0"/>
              </w:rPr>
              <w:t xml:space="preserve"> га, с целью включения </w:t>
            </w:r>
            <w:r w:rsidR="00930030">
              <w:rPr>
                <w:rFonts w:eastAsia="TimesNewRoman" w:cs="Times New Roman"/>
                <w:color w:val="0070C0"/>
              </w:rPr>
              <w:t>территории на которой располагается водозаборное сооружение.</w:t>
            </w:r>
          </w:p>
        </w:tc>
        <w:tc>
          <w:tcPr>
            <w:tcW w:w="1416" w:type="dxa"/>
            <w:vAlign w:val="center"/>
          </w:tcPr>
          <w:p w:rsidR="006F7DCE" w:rsidRPr="00C946A2" w:rsidRDefault="007214BF" w:rsidP="006F7DCE">
            <w:pPr>
              <w:jc w:val="center"/>
              <w:rPr>
                <w:rFonts w:cs="Times New Roman"/>
              </w:rPr>
            </w:pPr>
            <w:r w:rsidRPr="00F3671C">
              <w:rPr>
                <w:color w:val="0070C0"/>
              </w:rPr>
              <w:t>Расчетный срок</w:t>
            </w:r>
          </w:p>
        </w:tc>
      </w:tr>
      <w:tr w:rsidR="0026496C" w:rsidRPr="00C946A2" w:rsidTr="00BA6604">
        <w:trPr>
          <w:jc w:val="center"/>
        </w:trPr>
        <w:tc>
          <w:tcPr>
            <w:tcW w:w="711" w:type="dxa"/>
          </w:tcPr>
          <w:p w:rsidR="0026496C" w:rsidRPr="00C946A2" w:rsidRDefault="0026496C" w:rsidP="00595503">
            <w:pPr>
              <w:jc w:val="center"/>
              <w:rPr>
                <w:rFonts w:cs="Times New Roman"/>
                <w:bCs/>
                <w:i/>
                <w:smallCaps/>
                <w:snapToGrid w:val="0"/>
              </w:rPr>
            </w:pPr>
            <w:r w:rsidRPr="00C946A2">
              <w:rPr>
                <w:rFonts w:cs="Times New Roman"/>
                <w:bCs/>
                <w:smallCaps/>
                <w:snapToGrid w:val="0"/>
              </w:rPr>
              <w:t>2.</w:t>
            </w:r>
          </w:p>
        </w:tc>
        <w:tc>
          <w:tcPr>
            <w:tcW w:w="7655" w:type="dxa"/>
          </w:tcPr>
          <w:p w:rsidR="0026496C" w:rsidRPr="00930030" w:rsidRDefault="00930030" w:rsidP="006F7DCE">
            <w:pPr>
              <w:widowControl/>
              <w:ind w:right="34" w:firstLine="13"/>
              <w:jc w:val="both"/>
              <w:rPr>
                <w:rFonts w:cs="Times New Roman"/>
                <w:color w:val="0070C0"/>
              </w:rPr>
            </w:pPr>
            <w:r w:rsidRPr="00930030">
              <w:rPr>
                <w:rFonts w:cs="Times New Roman"/>
                <w:color w:val="0070C0"/>
              </w:rPr>
              <w:t>Утратило силу</w:t>
            </w:r>
          </w:p>
        </w:tc>
        <w:tc>
          <w:tcPr>
            <w:tcW w:w="1416" w:type="dxa"/>
            <w:vAlign w:val="center"/>
          </w:tcPr>
          <w:p w:rsidR="0026496C" w:rsidRPr="00C946A2" w:rsidRDefault="0026496C" w:rsidP="006F7DCE">
            <w:pPr>
              <w:jc w:val="center"/>
              <w:rPr>
                <w:rFonts w:cs="Times New Roman"/>
              </w:rPr>
            </w:pPr>
            <w:r w:rsidRPr="00C946A2">
              <w:rPr>
                <w:rFonts w:cs="Times New Roman"/>
                <w:lang w:val="en-US"/>
              </w:rPr>
              <w:t>I</w:t>
            </w:r>
            <w:r w:rsidRPr="00C946A2">
              <w:rPr>
                <w:rFonts w:cs="Times New Roman"/>
              </w:rPr>
              <w:t xml:space="preserve"> очередь</w:t>
            </w:r>
          </w:p>
        </w:tc>
      </w:tr>
      <w:tr w:rsidR="0026496C" w:rsidRPr="00C946A2" w:rsidTr="00BA6604">
        <w:trPr>
          <w:jc w:val="center"/>
        </w:trPr>
        <w:tc>
          <w:tcPr>
            <w:tcW w:w="711" w:type="dxa"/>
          </w:tcPr>
          <w:p w:rsidR="0026496C" w:rsidRPr="00C946A2" w:rsidRDefault="0026496C" w:rsidP="00595503">
            <w:pPr>
              <w:jc w:val="center"/>
              <w:rPr>
                <w:rFonts w:cs="Times New Roman"/>
                <w:bCs/>
                <w:i/>
                <w:smallCaps/>
                <w:snapToGrid w:val="0"/>
              </w:rPr>
            </w:pPr>
            <w:r w:rsidRPr="00C946A2">
              <w:rPr>
                <w:rFonts w:cs="Times New Roman"/>
                <w:bCs/>
                <w:smallCaps/>
                <w:snapToGrid w:val="0"/>
              </w:rPr>
              <w:t>3.</w:t>
            </w:r>
          </w:p>
        </w:tc>
        <w:tc>
          <w:tcPr>
            <w:tcW w:w="7655" w:type="dxa"/>
          </w:tcPr>
          <w:p w:rsidR="0026496C" w:rsidRPr="00C946A2" w:rsidRDefault="00930030" w:rsidP="006C4E4E">
            <w:pPr>
              <w:pStyle w:val="af2"/>
            </w:pPr>
            <w:r w:rsidRPr="00930030">
              <w:rPr>
                <w:color w:val="0070C0"/>
              </w:rPr>
              <w:t>Утратило силу</w:t>
            </w:r>
          </w:p>
        </w:tc>
        <w:tc>
          <w:tcPr>
            <w:tcW w:w="1416" w:type="dxa"/>
            <w:vAlign w:val="center"/>
          </w:tcPr>
          <w:p w:rsidR="0026496C" w:rsidRPr="00C946A2" w:rsidRDefault="0026496C" w:rsidP="006F7DCE">
            <w:pPr>
              <w:jc w:val="center"/>
              <w:rPr>
                <w:rFonts w:cs="Times New Roman"/>
              </w:rPr>
            </w:pPr>
            <w:r w:rsidRPr="00C946A2">
              <w:rPr>
                <w:rFonts w:cs="Times New Roman"/>
                <w:lang w:val="en-US"/>
              </w:rPr>
              <w:t>I</w:t>
            </w:r>
            <w:r w:rsidRPr="00C946A2">
              <w:rPr>
                <w:rFonts w:cs="Times New Roman"/>
              </w:rPr>
              <w:t xml:space="preserve"> очередь</w:t>
            </w:r>
          </w:p>
        </w:tc>
      </w:tr>
      <w:tr w:rsidR="0026496C" w:rsidRPr="00C946A2" w:rsidTr="00BA6604">
        <w:trPr>
          <w:jc w:val="center"/>
        </w:trPr>
        <w:tc>
          <w:tcPr>
            <w:tcW w:w="711" w:type="dxa"/>
          </w:tcPr>
          <w:p w:rsidR="0026496C" w:rsidRPr="00C946A2" w:rsidRDefault="0026496C" w:rsidP="006C4E4E">
            <w:pPr>
              <w:jc w:val="center"/>
              <w:rPr>
                <w:rFonts w:cs="Times New Roman"/>
                <w:bCs/>
                <w:i/>
                <w:smallCaps/>
                <w:snapToGrid w:val="0"/>
              </w:rPr>
            </w:pPr>
            <w:r w:rsidRPr="00C946A2">
              <w:rPr>
                <w:rFonts w:cs="Times New Roman"/>
                <w:bCs/>
                <w:smallCaps/>
                <w:snapToGrid w:val="0"/>
              </w:rPr>
              <w:t>4.</w:t>
            </w:r>
          </w:p>
        </w:tc>
        <w:tc>
          <w:tcPr>
            <w:tcW w:w="7655" w:type="dxa"/>
          </w:tcPr>
          <w:p w:rsidR="0026496C" w:rsidRPr="00C946A2" w:rsidRDefault="0026496C" w:rsidP="000D4DD7">
            <w:pPr>
              <w:pStyle w:val="af2"/>
            </w:pPr>
            <w:r w:rsidRPr="00C946A2">
              <w:t>Проведение мероприятий по инструментальному закреплению границ населенных пунктов в соответствии с планируемыми границами населенных пунктов, отображенными на карте генерального плана Нижнемамонского 1-го сельского поселения.</w:t>
            </w:r>
          </w:p>
        </w:tc>
        <w:tc>
          <w:tcPr>
            <w:tcW w:w="1416" w:type="dxa"/>
            <w:vAlign w:val="center"/>
          </w:tcPr>
          <w:p w:rsidR="0026496C" w:rsidRPr="00C946A2" w:rsidRDefault="0026496C" w:rsidP="006F7DCE">
            <w:pPr>
              <w:jc w:val="center"/>
              <w:rPr>
                <w:rFonts w:cs="Times New Roman"/>
              </w:rPr>
            </w:pPr>
            <w:r w:rsidRPr="00C946A2">
              <w:rPr>
                <w:rFonts w:cs="Times New Roman"/>
                <w:lang w:val="en-US"/>
              </w:rPr>
              <w:t>I</w:t>
            </w:r>
            <w:r w:rsidRPr="00C946A2">
              <w:rPr>
                <w:rFonts w:cs="Times New Roman"/>
              </w:rPr>
              <w:t xml:space="preserve"> очередь</w:t>
            </w:r>
          </w:p>
        </w:tc>
      </w:tr>
    </w:tbl>
    <w:p w:rsidR="00754A7E" w:rsidRPr="00C946A2" w:rsidRDefault="00754A7E" w:rsidP="00485CDB">
      <w:pPr>
        <w:ind w:firstLine="567"/>
        <w:jc w:val="both"/>
        <w:rPr>
          <w:rFonts w:cs="Times New Roman"/>
          <w:i/>
        </w:rPr>
      </w:pPr>
      <w:r w:rsidRPr="00C946A2">
        <w:rPr>
          <w:rFonts w:cs="Times New Roman"/>
          <w:i/>
        </w:rPr>
        <w:t xml:space="preserve">Проектные предложения по уточнению границ населенных пунктов </w:t>
      </w:r>
      <w:r w:rsidR="003223EF" w:rsidRPr="00C946A2">
        <w:rPr>
          <w:rFonts w:cs="Times New Roman"/>
          <w:i/>
        </w:rPr>
        <w:t>Нижнемамонского 1-го сельского</w:t>
      </w:r>
      <w:r w:rsidRPr="00C946A2">
        <w:rPr>
          <w:rFonts w:cs="Times New Roman"/>
          <w:i/>
        </w:rPr>
        <w:t xml:space="preserve"> поселения отображены на </w:t>
      </w:r>
      <w:r w:rsidR="000870C9" w:rsidRPr="00C946A2">
        <w:rPr>
          <w:rFonts w:cs="Times New Roman"/>
          <w:i/>
        </w:rPr>
        <w:t>карт</w:t>
      </w:r>
      <w:r w:rsidR="00E870CA" w:rsidRPr="00C946A2">
        <w:rPr>
          <w:rFonts w:cs="Times New Roman"/>
          <w:i/>
        </w:rPr>
        <w:t>е</w:t>
      </w:r>
      <w:r w:rsidRPr="00C946A2">
        <w:rPr>
          <w:rFonts w:cs="Times New Roman"/>
          <w:i/>
        </w:rPr>
        <w:t xml:space="preserve"> 1.</w:t>
      </w:r>
    </w:p>
    <w:p w:rsidR="0010070E" w:rsidRPr="00C946A2" w:rsidRDefault="007314E4" w:rsidP="004A5E6F">
      <w:pPr>
        <w:rPr>
          <w:rFonts w:cs="Times New Roman"/>
          <w:b/>
          <w:bCs/>
          <w:i/>
          <w:smallCaps/>
          <w:snapToGrid w:val="0"/>
        </w:rPr>
      </w:pPr>
      <w:r w:rsidRPr="00C946A2">
        <w:rPr>
          <w:rFonts w:cs="Times New Roman"/>
          <w:bCs/>
          <w:smallCaps/>
          <w:snapToGrid w:val="0"/>
        </w:rPr>
        <w:tab/>
      </w:r>
      <w:r w:rsidRPr="00C946A2">
        <w:rPr>
          <w:rFonts w:cs="Times New Roman"/>
          <w:b/>
          <w:bCs/>
          <w:smallCaps/>
          <w:snapToGrid w:val="0"/>
        </w:rPr>
        <w:tab/>
      </w:r>
    </w:p>
    <w:p w:rsidR="0010070E" w:rsidRPr="00C946A2" w:rsidRDefault="007314E4" w:rsidP="00101829">
      <w:pPr>
        <w:pStyle w:val="2"/>
        <w:outlineLvl w:val="1"/>
        <w:rPr>
          <w:rFonts w:cs="Times New Roman"/>
        </w:rPr>
      </w:pPr>
      <w:bookmarkStart w:id="12" w:name="_Toc453918842"/>
      <w:r w:rsidRPr="00C946A2">
        <w:rPr>
          <w:rFonts w:cs="Times New Roman"/>
        </w:rPr>
        <w:t>Мероприятия по градостроительному зонированию</w:t>
      </w:r>
      <w:bookmarkEnd w:id="12"/>
    </w:p>
    <w:p w:rsidR="00015F62" w:rsidRPr="00C946A2" w:rsidRDefault="00015F62" w:rsidP="004A5E6F">
      <w:pPr>
        <w:pStyle w:val="af2"/>
        <w:spacing w:before="0" w:beforeAutospacing="0" w:after="0"/>
        <w:ind w:firstLine="567"/>
        <w:jc w:val="both"/>
      </w:pPr>
    </w:p>
    <w:p w:rsidR="00754A7E" w:rsidRPr="00C946A2" w:rsidRDefault="00754A7E" w:rsidP="004A5E6F">
      <w:pPr>
        <w:pStyle w:val="af2"/>
        <w:spacing w:before="0" w:beforeAutospacing="0" w:after="0"/>
        <w:ind w:firstLine="567"/>
        <w:jc w:val="both"/>
      </w:pPr>
      <w:r w:rsidRPr="00C946A2">
        <w:t xml:space="preserve">Функциональные зоны в существующих границах населенных пунктов </w:t>
      </w:r>
      <w:r w:rsidR="003223EF" w:rsidRPr="00C946A2">
        <w:t>Нижнемамонского 1-го сельского</w:t>
      </w:r>
      <w:r w:rsidRPr="00C946A2">
        <w:t xml:space="preserve"> поселения определены по фактическому использованию.</w:t>
      </w:r>
    </w:p>
    <w:p w:rsidR="00754A7E" w:rsidRPr="00C946A2" w:rsidRDefault="00754A7E" w:rsidP="004A5E6F">
      <w:pPr>
        <w:pStyle w:val="af2"/>
        <w:spacing w:before="0" w:beforeAutospacing="0" w:after="0"/>
        <w:ind w:firstLine="567"/>
        <w:jc w:val="both"/>
      </w:pPr>
      <w:r w:rsidRPr="00C946A2">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C946A2">
        <w:rPr>
          <w:i/>
          <w:iCs/>
        </w:rPr>
        <w:t xml:space="preserve"> </w:t>
      </w:r>
    </w:p>
    <w:p w:rsidR="00754A7E" w:rsidRPr="00C946A2" w:rsidRDefault="00754A7E" w:rsidP="004A5E6F">
      <w:pPr>
        <w:pStyle w:val="af2"/>
        <w:spacing w:before="0" w:beforeAutospacing="0" w:after="0"/>
        <w:ind w:firstLine="567"/>
        <w:jc w:val="both"/>
      </w:pPr>
      <w:r w:rsidRPr="00C946A2">
        <w:t xml:space="preserve">Градостроительное зонирование согласно ст.1 п.6 </w:t>
      </w:r>
      <w:proofErr w:type="spellStart"/>
      <w:r w:rsidRPr="00C946A2">
        <w:t>ГрК</w:t>
      </w:r>
      <w:proofErr w:type="spellEnd"/>
      <w:r w:rsidRPr="00C946A2">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754A7E" w:rsidRPr="00C946A2" w:rsidRDefault="00754A7E" w:rsidP="004A5E6F">
      <w:pPr>
        <w:pStyle w:val="af2"/>
        <w:spacing w:before="0" w:beforeAutospacing="0" w:after="0"/>
        <w:ind w:firstLine="567"/>
        <w:jc w:val="both"/>
      </w:pPr>
      <w:r w:rsidRPr="00C946A2">
        <w:t xml:space="preserve">После утверждения Генерального плана в плане его реализации согласно ст. 30-32 </w:t>
      </w:r>
      <w:proofErr w:type="spellStart"/>
      <w:r w:rsidRPr="00C946A2">
        <w:t>ГрК</w:t>
      </w:r>
      <w:proofErr w:type="spellEnd"/>
      <w:r w:rsidRPr="00C946A2">
        <w:t xml:space="preserve"> РФ для </w:t>
      </w:r>
      <w:r w:rsidR="003223EF" w:rsidRPr="00C946A2">
        <w:t>Нижнемамонского 1-го сельского</w:t>
      </w:r>
      <w:r w:rsidRPr="00C946A2">
        <w:t xml:space="preserve">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754A7E" w:rsidRPr="00C946A2" w:rsidRDefault="00754A7E" w:rsidP="003A3D18">
      <w:pPr>
        <w:pStyle w:val="af2"/>
        <w:spacing w:before="0" w:beforeAutospacing="0" w:after="0"/>
        <w:ind w:firstLine="567"/>
        <w:jc w:val="both"/>
      </w:pPr>
      <w:r w:rsidRPr="00C946A2">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54A7E" w:rsidRPr="00C946A2" w:rsidRDefault="00754A7E" w:rsidP="003A3D18">
      <w:pPr>
        <w:pStyle w:val="af2"/>
        <w:spacing w:before="0" w:beforeAutospacing="0" w:after="0"/>
        <w:ind w:firstLine="567"/>
        <w:jc w:val="both"/>
      </w:pPr>
      <w:r w:rsidRPr="00C946A2">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w:t>
      </w:r>
      <w:r w:rsidRPr="00C946A2">
        <w:lastRenderedPageBreak/>
        <w:t xml:space="preserve">которых определяются границы и устанавливаются градостроительные регламенты (ст.1 п.7 </w:t>
      </w:r>
      <w:proofErr w:type="spellStart"/>
      <w:r w:rsidRPr="00C946A2">
        <w:t>ГрК</w:t>
      </w:r>
      <w:proofErr w:type="spellEnd"/>
      <w:r w:rsidRPr="00C946A2">
        <w:t xml:space="preserve"> РФ). </w:t>
      </w:r>
    </w:p>
    <w:p w:rsidR="00754A7E" w:rsidRPr="00C946A2" w:rsidRDefault="00754A7E" w:rsidP="003A3D18">
      <w:pPr>
        <w:pStyle w:val="af2"/>
        <w:spacing w:before="0" w:beforeAutospacing="0" w:after="0"/>
        <w:ind w:firstLine="567"/>
        <w:jc w:val="both"/>
      </w:pPr>
      <w:r w:rsidRPr="00C946A2">
        <w:t xml:space="preserve">В соответствии с ч.1 ст. 31 </w:t>
      </w:r>
      <w:proofErr w:type="spellStart"/>
      <w:r w:rsidRPr="00C946A2">
        <w:t>ГрК</w:t>
      </w:r>
      <w:proofErr w:type="spellEnd"/>
      <w:r w:rsidRPr="00C946A2">
        <w:t xml:space="preserve">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754A7E" w:rsidRPr="00C946A2" w:rsidRDefault="00754A7E" w:rsidP="003A3D18">
      <w:pPr>
        <w:pStyle w:val="af2"/>
        <w:spacing w:before="0" w:beforeAutospacing="0" w:after="0"/>
        <w:ind w:firstLine="567"/>
        <w:jc w:val="both"/>
      </w:pPr>
      <w:r w:rsidRPr="00C946A2">
        <w:t xml:space="preserve">В соответствии со ст. 41 </w:t>
      </w:r>
      <w:proofErr w:type="spellStart"/>
      <w:r w:rsidRPr="00C946A2">
        <w:t>ГрК</w:t>
      </w:r>
      <w:proofErr w:type="spellEnd"/>
      <w:r w:rsidRPr="00C946A2">
        <w:t xml:space="preserve">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54A7E" w:rsidRPr="00C946A2" w:rsidRDefault="00754A7E" w:rsidP="00206CAC">
      <w:pPr>
        <w:pStyle w:val="af2"/>
        <w:spacing w:before="0" w:beforeAutospacing="0" w:after="0"/>
        <w:ind w:firstLine="567"/>
        <w:jc w:val="both"/>
        <w:rPr>
          <w:b/>
          <w:bCs/>
          <w:i/>
          <w:iCs/>
        </w:rPr>
      </w:pPr>
      <w:r w:rsidRPr="00C946A2">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r w:rsidR="007314E4" w:rsidRPr="00C946A2">
        <w:rPr>
          <w:bCs/>
          <w:smallCaps/>
          <w:snapToGrid w:val="0"/>
        </w:rPr>
        <w:tab/>
      </w:r>
      <w:r w:rsidR="007314E4" w:rsidRPr="00C946A2">
        <w:rPr>
          <w:bCs/>
          <w:smallCaps/>
          <w:snapToGrid w:val="0"/>
        </w:rPr>
        <w:tab/>
      </w:r>
      <w:r w:rsidR="007314E4" w:rsidRPr="00C946A2">
        <w:rPr>
          <w:bCs/>
          <w:smallCaps/>
          <w:snapToGrid w:val="0"/>
        </w:rPr>
        <w:tab/>
      </w:r>
    </w:p>
    <w:p w:rsidR="00206CAC" w:rsidRPr="00C946A2" w:rsidRDefault="00206CAC" w:rsidP="00206CAC">
      <w:pPr>
        <w:pStyle w:val="aa"/>
        <w:keepNext/>
        <w:rPr>
          <w:rFonts w:cs="Times New Roman"/>
        </w:rPr>
      </w:pPr>
      <w:r w:rsidRPr="00C946A2">
        <w:rPr>
          <w:rFonts w:cs="Times New Roman"/>
        </w:rPr>
        <w:t xml:space="preserve">Таблица </w:t>
      </w:r>
      <w:r w:rsidR="0076334A" w:rsidRPr="00C946A2">
        <w:rPr>
          <w:rFonts w:cs="Times New Roman"/>
        </w:rPr>
        <w:fldChar w:fldCharType="begin"/>
      </w:r>
      <w:r w:rsidR="00C946A2" w:rsidRPr="00C946A2">
        <w:rPr>
          <w:rFonts w:cs="Times New Roman"/>
        </w:rPr>
        <w:instrText xml:space="preserve"> SEQ Таблица \* ARABIC </w:instrText>
      </w:r>
      <w:r w:rsidR="0076334A" w:rsidRPr="00C946A2">
        <w:rPr>
          <w:rFonts w:cs="Times New Roman"/>
        </w:rPr>
        <w:fldChar w:fldCharType="separate"/>
      </w:r>
      <w:r w:rsidR="00372D2C" w:rsidRPr="00C946A2">
        <w:rPr>
          <w:rFonts w:cs="Times New Roman"/>
          <w:noProof/>
        </w:rPr>
        <w:t>2</w:t>
      </w:r>
      <w:r w:rsidR="0076334A" w:rsidRPr="00C946A2">
        <w:rPr>
          <w:rFonts w:cs="Times New Roman"/>
          <w:noProof/>
        </w:rPr>
        <w:fldChar w:fldCharType="end"/>
      </w:r>
      <w:r w:rsidRPr="00C946A2">
        <w:rPr>
          <w:rFonts w:cs="Times New Roman"/>
        </w:rPr>
        <w:t xml:space="preserve"> Перечень мероприятий по градостроительному зонированию</w:t>
      </w:r>
    </w:p>
    <w:tbl>
      <w:tblPr>
        <w:tblW w:w="9641" w:type="dxa"/>
        <w:tblInd w:w="104" w:type="dxa"/>
        <w:tblLayout w:type="fixed"/>
        <w:tblLook w:val="0000"/>
      </w:tblPr>
      <w:tblGrid>
        <w:gridCol w:w="693"/>
        <w:gridCol w:w="7217"/>
        <w:gridCol w:w="1731"/>
      </w:tblGrid>
      <w:tr w:rsidR="00206CAC" w:rsidRPr="00C946A2" w:rsidTr="006C4E4E">
        <w:tc>
          <w:tcPr>
            <w:tcW w:w="693"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C946A2" w:rsidRDefault="00206CAC" w:rsidP="006C4E4E">
            <w:pPr>
              <w:pStyle w:val="TableContents"/>
              <w:jc w:val="center"/>
              <w:rPr>
                <w:rFonts w:eastAsia="Times New Roman" w:cs="Times New Roman"/>
                <w:b/>
                <w:bCs/>
                <w:snapToGrid w:val="0"/>
              </w:rPr>
            </w:pPr>
            <w:r w:rsidRPr="00C946A2">
              <w:rPr>
                <w:rFonts w:eastAsia="Times New Roman" w:cs="Times New Roman"/>
                <w:b/>
                <w:bCs/>
                <w:snapToGrid w:val="0"/>
              </w:rPr>
              <w:t xml:space="preserve">№ </w:t>
            </w:r>
            <w:proofErr w:type="spellStart"/>
            <w:r w:rsidRPr="00C946A2">
              <w:rPr>
                <w:rFonts w:eastAsia="Times New Roman" w:cs="Times New Roman"/>
                <w:b/>
                <w:bCs/>
                <w:snapToGrid w:val="0"/>
              </w:rPr>
              <w:t>пп</w:t>
            </w:r>
            <w:proofErr w:type="spellEnd"/>
          </w:p>
        </w:tc>
        <w:tc>
          <w:tcPr>
            <w:tcW w:w="7217"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C946A2" w:rsidRDefault="00206CAC" w:rsidP="006C4E4E">
            <w:pPr>
              <w:pStyle w:val="TableContents"/>
              <w:jc w:val="center"/>
              <w:rPr>
                <w:rFonts w:eastAsia="Times New Roman" w:cs="Times New Roman"/>
                <w:b/>
                <w:bCs/>
                <w:snapToGrid w:val="0"/>
              </w:rPr>
            </w:pPr>
            <w:r w:rsidRPr="00C946A2">
              <w:rPr>
                <w:rFonts w:eastAsia="Times New Roman" w:cs="Times New Roman"/>
                <w:b/>
                <w:bCs/>
                <w:snapToGrid w:val="0"/>
              </w:rPr>
              <w:t>Наименование мероприятия</w:t>
            </w:r>
          </w:p>
        </w:tc>
        <w:tc>
          <w:tcPr>
            <w:tcW w:w="173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06CAC" w:rsidRPr="00C946A2" w:rsidRDefault="00206CAC" w:rsidP="006C4E4E">
            <w:pPr>
              <w:pStyle w:val="TableContents"/>
              <w:jc w:val="center"/>
              <w:rPr>
                <w:rFonts w:eastAsia="Times New Roman" w:cs="Times New Roman"/>
                <w:b/>
                <w:bCs/>
                <w:snapToGrid w:val="0"/>
              </w:rPr>
            </w:pPr>
            <w:r w:rsidRPr="00C946A2">
              <w:rPr>
                <w:rFonts w:eastAsia="Times New Roman" w:cs="Times New Roman"/>
                <w:b/>
                <w:bCs/>
                <w:snapToGrid w:val="0"/>
              </w:rPr>
              <w:t>Сроки реализации</w:t>
            </w:r>
          </w:p>
        </w:tc>
      </w:tr>
      <w:tr w:rsidR="0010070E" w:rsidRPr="00C946A2" w:rsidTr="00754A7E">
        <w:tc>
          <w:tcPr>
            <w:tcW w:w="693" w:type="dxa"/>
            <w:tcBorders>
              <w:top w:val="single" w:sz="4" w:space="0" w:color="000000"/>
              <w:left w:val="single" w:sz="4" w:space="0" w:color="000000"/>
              <w:bottom w:val="single" w:sz="4" w:space="0" w:color="000000"/>
              <w:right w:val="nil"/>
            </w:tcBorders>
            <w:vAlign w:val="center"/>
          </w:tcPr>
          <w:p w:rsidR="0010070E" w:rsidRPr="00C946A2" w:rsidRDefault="007314E4" w:rsidP="00754A7E">
            <w:pPr>
              <w:jc w:val="center"/>
              <w:rPr>
                <w:rFonts w:cs="Times New Roman"/>
                <w:b/>
                <w:bCs/>
                <w:i/>
                <w:smallCaps/>
                <w:snapToGrid w:val="0"/>
              </w:rPr>
            </w:pPr>
            <w:r w:rsidRPr="00C946A2">
              <w:rPr>
                <w:rFonts w:cs="Times New Roman"/>
                <w:b/>
                <w:bCs/>
                <w:smallCaps/>
                <w:snapToGrid w:val="0"/>
              </w:rPr>
              <w:t>1.</w:t>
            </w:r>
          </w:p>
          <w:p w:rsidR="0010070E" w:rsidRPr="00C946A2" w:rsidRDefault="0010070E" w:rsidP="00754A7E">
            <w:pPr>
              <w:jc w:val="center"/>
              <w:rPr>
                <w:rFonts w:cs="Times New Roman"/>
                <w:b/>
                <w:bCs/>
                <w:i/>
                <w:smallCaps/>
                <w:snapToGrid w:val="0"/>
              </w:rPr>
            </w:pPr>
          </w:p>
          <w:p w:rsidR="0010070E" w:rsidRPr="00C946A2" w:rsidRDefault="0010070E" w:rsidP="00754A7E">
            <w:pPr>
              <w:rPr>
                <w:rFonts w:cs="Times New Roman"/>
                <w:bCs/>
                <w:i/>
                <w:smallCaps/>
                <w:snapToGrid w:val="0"/>
              </w:rPr>
            </w:pPr>
          </w:p>
        </w:tc>
        <w:tc>
          <w:tcPr>
            <w:tcW w:w="7217" w:type="dxa"/>
            <w:tcBorders>
              <w:top w:val="single" w:sz="4" w:space="0" w:color="000000"/>
              <w:left w:val="single" w:sz="4" w:space="0" w:color="000000"/>
              <w:bottom w:val="single" w:sz="4" w:space="0" w:color="000000"/>
              <w:right w:val="nil"/>
            </w:tcBorders>
            <w:vAlign w:val="center"/>
          </w:tcPr>
          <w:p w:rsidR="0010070E" w:rsidRPr="00C946A2" w:rsidRDefault="00754A7E" w:rsidP="002A6FDD">
            <w:pPr>
              <w:pStyle w:val="af2"/>
              <w:spacing w:after="0"/>
            </w:pPr>
            <w:r w:rsidRPr="00C946A2">
              <w:t xml:space="preserve">Обеспечение подготовки документов градостроительного зонирования - правил землепользования и застройки </w:t>
            </w:r>
            <w:r w:rsidR="003223EF" w:rsidRPr="00C946A2">
              <w:t>Нижнемамонского 1-го сельского</w:t>
            </w:r>
            <w:r w:rsidRPr="00C946A2">
              <w:t xml:space="preserve"> поселения в соответствии </w:t>
            </w:r>
            <w:r w:rsidR="002A6FDD" w:rsidRPr="00C946A2">
              <w:t>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г. № 540.</w:t>
            </w:r>
            <w:r w:rsidRPr="00C946A2">
              <w:t xml:space="preserve"> </w:t>
            </w:r>
          </w:p>
        </w:tc>
        <w:tc>
          <w:tcPr>
            <w:tcW w:w="1731" w:type="dxa"/>
            <w:tcBorders>
              <w:top w:val="single" w:sz="4" w:space="0" w:color="000000"/>
              <w:left w:val="single" w:sz="4" w:space="0" w:color="000000"/>
              <w:bottom w:val="single" w:sz="4" w:space="0" w:color="000000"/>
              <w:right w:val="single" w:sz="4" w:space="0" w:color="000000"/>
            </w:tcBorders>
            <w:vAlign w:val="center"/>
          </w:tcPr>
          <w:p w:rsidR="0010070E" w:rsidRPr="00C946A2" w:rsidRDefault="006F7DCE" w:rsidP="00754A7E">
            <w:pPr>
              <w:jc w:val="center"/>
              <w:rPr>
                <w:rFonts w:cs="Times New Roman"/>
                <w:bCs/>
                <w:i/>
                <w:smallCaps/>
                <w:snapToGrid w:val="0"/>
              </w:rPr>
            </w:pPr>
            <w:r w:rsidRPr="00C946A2">
              <w:rPr>
                <w:rFonts w:cs="Times New Roman"/>
                <w:lang w:val="en-US"/>
              </w:rPr>
              <w:t>I</w:t>
            </w:r>
            <w:r w:rsidRPr="00C946A2">
              <w:rPr>
                <w:rFonts w:cs="Times New Roman"/>
              </w:rPr>
              <w:t xml:space="preserve"> очередь</w:t>
            </w:r>
          </w:p>
        </w:tc>
      </w:tr>
    </w:tbl>
    <w:p w:rsidR="0010070E" w:rsidRPr="00C946A2" w:rsidRDefault="007314E4" w:rsidP="004B050B">
      <w:pPr>
        <w:jc w:val="both"/>
        <w:rPr>
          <w:rFonts w:cs="Times New Roman"/>
          <w:bCs/>
          <w:i/>
          <w:smallCaps/>
          <w:snapToGrid w:val="0"/>
        </w:rPr>
      </w:pPr>
      <w:r w:rsidRPr="00C946A2">
        <w:rPr>
          <w:rFonts w:cs="Times New Roman"/>
          <w:b/>
          <w:bCs/>
          <w:smallCaps/>
          <w:snapToGrid w:val="0"/>
        </w:rPr>
        <w:tab/>
      </w:r>
    </w:p>
    <w:p w:rsidR="0010070E" w:rsidRPr="00C946A2" w:rsidRDefault="007314E4" w:rsidP="00101829">
      <w:pPr>
        <w:pStyle w:val="2"/>
        <w:outlineLvl w:val="1"/>
        <w:rPr>
          <w:rFonts w:cs="Times New Roman"/>
        </w:rPr>
      </w:pPr>
      <w:bookmarkStart w:id="13" w:name="_Toc453918843"/>
      <w:r w:rsidRPr="00C946A2">
        <w:rPr>
          <w:rFonts w:cs="Times New Roman"/>
        </w:rPr>
        <w:t xml:space="preserve">Мероприятия по сохранению, использованию и популяризации объектов культурного наследия местного значения на территории  </w:t>
      </w:r>
      <w:r w:rsidR="003223EF" w:rsidRPr="00C946A2">
        <w:rPr>
          <w:rFonts w:cs="Times New Roman"/>
        </w:rPr>
        <w:t>Нижнемамонского 1-го сельского</w:t>
      </w:r>
      <w:r w:rsidRPr="00C946A2">
        <w:rPr>
          <w:rFonts w:cs="Times New Roman"/>
        </w:rPr>
        <w:t xml:space="preserve"> поселения</w:t>
      </w:r>
      <w:bookmarkEnd w:id="13"/>
    </w:p>
    <w:p w:rsidR="002A70E4" w:rsidRPr="00C946A2" w:rsidRDefault="002A70E4" w:rsidP="002A70E4">
      <w:pPr>
        <w:pStyle w:val="ConsPlusNormal"/>
        <w:ind w:firstLine="540"/>
        <w:jc w:val="both"/>
        <w:rPr>
          <w:rFonts w:ascii="Times New Roman" w:hAnsi="Times New Roman" w:cs="Times New Roman"/>
          <w:sz w:val="24"/>
          <w:szCs w:val="24"/>
        </w:rPr>
      </w:pPr>
      <w:r w:rsidRPr="00C946A2">
        <w:rPr>
          <w:rFonts w:ascii="Times New Roman" w:hAnsi="Times New Roman" w:cs="Times New Roman"/>
          <w:sz w:val="24"/>
          <w:szCs w:val="24"/>
        </w:rPr>
        <w:t>Согласно ст. 14 Федерального закона №131-ФЗ от 06.10.2003 г. к вопросам местного значения поселения относится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70E4" w:rsidRPr="00C946A2" w:rsidRDefault="002A70E4" w:rsidP="002A70E4">
      <w:pPr>
        <w:pStyle w:val="ConsPlusNormal"/>
        <w:ind w:firstLine="567"/>
        <w:jc w:val="both"/>
        <w:rPr>
          <w:rFonts w:ascii="Times New Roman" w:hAnsi="Times New Roman" w:cs="Times New Roman"/>
          <w:sz w:val="24"/>
          <w:szCs w:val="24"/>
        </w:rPr>
      </w:pPr>
      <w:proofErr w:type="gramStart"/>
      <w:r w:rsidRPr="00C946A2">
        <w:rPr>
          <w:rFonts w:ascii="Times New Roman" w:hAnsi="Times New Roman" w:cs="Times New Roman"/>
          <w:snapToGrid w:val="0"/>
          <w:sz w:val="24"/>
          <w:szCs w:val="24"/>
        </w:rPr>
        <w:t xml:space="preserve">Согласно </w:t>
      </w:r>
      <w:r w:rsidRPr="00C946A2">
        <w:rPr>
          <w:rFonts w:ascii="Times New Roman" w:hAnsi="Times New Roman" w:cs="Times New Roman"/>
          <w:sz w:val="24"/>
          <w:szCs w:val="24"/>
        </w:rPr>
        <w:t xml:space="preserve">Федеральному закону от 25.06.2002г. </w:t>
      </w:r>
      <w:r w:rsidR="00C52075">
        <w:rPr>
          <w:rFonts w:ascii="Times New Roman" w:hAnsi="Times New Roman" w:cs="Times New Roman"/>
          <w:sz w:val="24"/>
          <w:szCs w:val="24"/>
        </w:rPr>
        <w:t>№</w:t>
      </w:r>
      <w:r w:rsidRPr="00C946A2">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roofErr w:type="gramEnd"/>
    </w:p>
    <w:p w:rsidR="00E6261E" w:rsidRPr="00C946A2" w:rsidRDefault="00E6261E" w:rsidP="00E6261E">
      <w:pPr>
        <w:ind w:firstLine="567"/>
        <w:jc w:val="both"/>
        <w:rPr>
          <w:rFonts w:cs="Times New Roman"/>
          <w:highlight w:val="yellow"/>
        </w:rPr>
      </w:pPr>
      <w:r w:rsidRPr="00C946A2">
        <w:rPr>
          <w:rFonts w:cs="Times New Roman"/>
          <w:bCs/>
          <w:snapToGrid w:val="0"/>
        </w:rPr>
        <w:t xml:space="preserve">На территории поселения расположено 4 </w:t>
      </w:r>
      <w:r w:rsidRPr="00C946A2">
        <w:rPr>
          <w:rFonts w:cs="Times New Roman"/>
        </w:rPr>
        <w:t xml:space="preserve">объектов культурного наследия регионального значения, 1 </w:t>
      </w:r>
      <w:proofErr w:type="gramStart"/>
      <w:r w:rsidRPr="00C946A2">
        <w:rPr>
          <w:rFonts w:cs="Times New Roman"/>
        </w:rPr>
        <w:t>выявленный</w:t>
      </w:r>
      <w:proofErr w:type="gramEnd"/>
      <w:r w:rsidRPr="00C946A2">
        <w:rPr>
          <w:rFonts w:cs="Times New Roman"/>
        </w:rPr>
        <w:t xml:space="preserve"> памятников археологии, а также 5 объектов культурного наследия местного значения. Для объектов культурного наследия регионального значения, находящихся на территории Нижнемамонского 1-го сельского поселения, не устанавливались территории объектов культурного наследия, границы охранных зон и режимы их использования.</w:t>
      </w:r>
    </w:p>
    <w:p w:rsidR="00015F62" w:rsidRPr="00C946A2" w:rsidRDefault="00015F62" w:rsidP="00015F62">
      <w:pPr>
        <w:pStyle w:val="aa"/>
        <w:keepNext/>
        <w:rPr>
          <w:rFonts w:cs="Times New Roman"/>
        </w:rPr>
      </w:pPr>
      <w:r w:rsidRPr="00C946A2">
        <w:rPr>
          <w:rFonts w:cs="Times New Roman"/>
        </w:rPr>
        <w:t xml:space="preserve">Таблица </w:t>
      </w:r>
      <w:r w:rsidR="0076334A" w:rsidRPr="00C946A2">
        <w:rPr>
          <w:rFonts w:cs="Times New Roman"/>
        </w:rPr>
        <w:fldChar w:fldCharType="begin"/>
      </w:r>
      <w:r w:rsidR="00C946A2" w:rsidRPr="00C946A2">
        <w:rPr>
          <w:rFonts w:cs="Times New Roman"/>
        </w:rPr>
        <w:instrText xml:space="preserve"> SEQ Таблица \* ARABIC </w:instrText>
      </w:r>
      <w:r w:rsidR="0076334A" w:rsidRPr="00C946A2">
        <w:rPr>
          <w:rFonts w:cs="Times New Roman"/>
        </w:rPr>
        <w:fldChar w:fldCharType="separate"/>
      </w:r>
      <w:r w:rsidR="00372D2C" w:rsidRPr="00C946A2">
        <w:rPr>
          <w:rFonts w:cs="Times New Roman"/>
          <w:noProof/>
        </w:rPr>
        <w:t>3</w:t>
      </w:r>
      <w:r w:rsidR="0076334A" w:rsidRPr="00C946A2">
        <w:rPr>
          <w:rFonts w:cs="Times New Roman"/>
          <w:noProof/>
        </w:rPr>
        <w:fldChar w:fldCharType="end"/>
      </w:r>
      <w:r w:rsidRPr="00C946A2">
        <w:rPr>
          <w:rFonts w:cs="Times New Roman"/>
        </w:rPr>
        <w:t>Перечень мероприятий по сохранению, использованию, популяризации и охране  объектов культурного наследия</w:t>
      </w:r>
    </w:p>
    <w:tbl>
      <w:tblPr>
        <w:tblW w:w="9586"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673"/>
        <w:gridCol w:w="7088"/>
        <w:gridCol w:w="1825"/>
      </w:tblGrid>
      <w:tr w:rsidR="002A70E4" w:rsidRPr="00C946A2" w:rsidTr="00BA6604">
        <w:trPr>
          <w:trHeight w:val="276"/>
          <w:jc w:val="center"/>
        </w:trPr>
        <w:tc>
          <w:tcPr>
            <w:tcW w:w="673" w:type="dxa"/>
            <w:tcBorders>
              <w:top w:val="single" w:sz="4" w:space="0" w:color="auto"/>
              <w:left w:val="single" w:sz="4" w:space="0" w:color="auto"/>
              <w:bottom w:val="single" w:sz="4" w:space="0" w:color="auto"/>
              <w:right w:val="single" w:sz="4" w:space="0" w:color="auto"/>
            </w:tcBorders>
            <w:shd w:val="clear" w:color="auto" w:fill="DAEEF3"/>
            <w:hideMark/>
          </w:tcPr>
          <w:p w:rsidR="002A70E4" w:rsidRPr="00C946A2" w:rsidRDefault="002A70E4" w:rsidP="00C946AE">
            <w:pPr>
              <w:pStyle w:val="af5"/>
              <w:snapToGrid w:val="0"/>
              <w:jc w:val="both"/>
              <w:rPr>
                <w:rFonts w:eastAsia="Times New Roman"/>
                <w:b/>
                <w:bCs/>
              </w:rPr>
            </w:pPr>
            <w:r w:rsidRPr="00C946A2">
              <w:rPr>
                <w:rFonts w:eastAsia="Times New Roman"/>
                <w:b/>
                <w:bCs/>
              </w:rPr>
              <w:t xml:space="preserve">№ </w:t>
            </w:r>
            <w:proofErr w:type="gramStart"/>
            <w:r w:rsidRPr="00C946A2">
              <w:rPr>
                <w:rFonts w:eastAsia="Times New Roman"/>
                <w:b/>
                <w:bCs/>
              </w:rPr>
              <w:t>п</w:t>
            </w:r>
            <w:proofErr w:type="gramEnd"/>
            <w:r w:rsidRPr="00C946A2">
              <w:rPr>
                <w:b/>
                <w:bCs/>
              </w:rPr>
              <w:t>/</w:t>
            </w:r>
            <w:r w:rsidRPr="00C946A2">
              <w:rPr>
                <w:rFonts w:eastAsia="Times New Roman"/>
                <w:b/>
                <w:bCs/>
              </w:rPr>
              <w:t>п</w:t>
            </w:r>
          </w:p>
        </w:tc>
        <w:tc>
          <w:tcPr>
            <w:tcW w:w="7088" w:type="dxa"/>
            <w:tcBorders>
              <w:top w:val="single" w:sz="4" w:space="0" w:color="auto"/>
              <w:left w:val="single" w:sz="4" w:space="0" w:color="auto"/>
              <w:bottom w:val="single" w:sz="4" w:space="0" w:color="auto"/>
              <w:right w:val="single" w:sz="4" w:space="0" w:color="auto"/>
            </w:tcBorders>
            <w:shd w:val="clear" w:color="auto" w:fill="DAEEF3"/>
            <w:hideMark/>
          </w:tcPr>
          <w:p w:rsidR="002A70E4" w:rsidRPr="00C946A2" w:rsidRDefault="002A70E4" w:rsidP="00C946AE">
            <w:pPr>
              <w:pStyle w:val="af5"/>
              <w:snapToGrid w:val="0"/>
              <w:jc w:val="both"/>
              <w:rPr>
                <w:rFonts w:eastAsia="Times New Roman"/>
                <w:b/>
                <w:bCs/>
              </w:rPr>
            </w:pPr>
            <w:r w:rsidRPr="00C946A2">
              <w:rPr>
                <w:rFonts w:eastAsia="Times New Roman"/>
                <w:b/>
                <w:bCs/>
              </w:rPr>
              <w:t>Наименование мероприятия</w:t>
            </w:r>
          </w:p>
        </w:tc>
        <w:tc>
          <w:tcPr>
            <w:tcW w:w="1825" w:type="dxa"/>
            <w:tcBorders>
              <w:top w:val="single" w:sz="4" w:space="0" w:color="auto"/>
              <w:left w:val="single" w:sz="4" w:space="0" w:color="auto"/>
              <w:bottom w:val="single" w:sz="4" w:space="0" w:color="auto"/>
              <w:right w:val="single" w:sz="4" w:space="0" w:color="auto"/>
            </w:tcBorders>
            <w:shd w:val="clear" w:color="auto" w:fill="DAEEF3"/>
            <w:hideMark/>
          </w:tcPr>
          <w:p w:rsidR="002A70E4" w:rsidRPr="00C946A2" w:rsidRDefault="002A70E4" w:rsidP="00C946AE">
            <w:pPr>
              <w:pStyle w:val="af5"/>
              <w:snapToGrid w:val="0"/>
              <w:jc w:val="center"/>
              <w:rPr>
                <w:rFonts w:eastAsia="Times New Roman"/>
                <w:b/>
                <w:bCs/>
              </w:rPr>
            </w:pPr>
            <w:r w:rsidRPr="00C946A2">
              <w:rPr>
                <w:rFonts w:eastAsia="Times New Roman"/>
                <w:b/>
                <w:bCs/>
              </w:rPr>
              <w:t>Сроки реализации</w:t>
            </w:r>
          </w:p>
        </w:tc>
      </w:tr>
      <w:tr w:rsidR="002A70E4" w:rsidRPr="00C946A2" w:rsidTr="00BA6604">
        <w:trPr>
          <w:trHeight w:val="276"/>
          <w:jc w:val="center"/>
        </w:trPr>
        <w:tc>
          <w:tcPr>
            <w:tcW w:w="673" w:type="dxa"/>
            <w:tcBorders>
              <w:top w:val="single" w:sz="4" w:space="0" w:color="auto"/>
              <w:left w:val="single" w:sz="4" w:space="0" w:color="auto"/>
              <w:bottom w:val="single" w:sz="4" w:space="0" w:color="auto"/>
              <w:right w:val="single" w:sz="4" w:space="0" w:color="auto"/>
            </w:tcBorders>
          </w:tcPr>
          <w:p w:rsidR="002A70E4" w:rsidRPr="00C946A2" w:rsidRDefault="002A70E4" w:rsidP="00AB3222">
            <w:pPr>
              <w:pStyle w:val="af5"/>
              <w:numPr>
                <w:ilvl w:val="0"/>
                <w:numId w:val="9"/>
              </w:numPr>
              <w:snapToGrid w:val="0"/>
              <w:jc w:val="both"/>
            </w:pPr>
          </w:p>
        </w:tc>
        <w:tc>
          <w:tcPr>
            <w:tcW w:w="7088" w:type="dxa"/>
            <w:tcBorders>
              <w:top w:val="single" w:sz="4" w:space="0" w:color="auto"/>
              <w:left w:val="single" w:sz="4" w:space="0" w:color="auto"/>
              <w:bottom w:val="single" w:sz="4" w:space="0" w:color="auto"/>
              <w:right w:val="single" w:sz="4" w:space="0" w:color="auto"/>
            </w:tcBorders>
            <w:hideMark/>
          </w:tcPr>
          <w:p w:rsidR="002A70E4" w:rsidRPr="00C946A2" w:rsidRDefault="002A70E4" w:rsidP="00C946AE">
            <w:pPr>
              <w:tabs>
                <w:tab w:val="left" w:pos="6816"/>
              </w:tabs>
              <w:suppressAutoHyphens/>
              <w:snapToGrid w:val="0"/>
              <w:jc w:val="both"/>
              <w:rPr>
                <w:rFonts w:cs="Times New Roman"/>
                <w:kern w:val="2"/>
                <w:lang w:eastAsia="ar-SA"/>
              </w:rPr>
            </w:pPr>
            <w:r w:rsidRPr="00C946A2">
              <w:rPr>
                <w:rFonts w:cs="Times New Roman"/>
              </w:rP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825" w:type="dxa"/>
            <w:tcBorders>
              <w:top w:val="single" w:sz="4" w:space="0" w:color="auto"/>
              <w:left w:val="single" w:sz="4" w:space="0" w:color="auto"/>
              <w:bottom w:val="single" w:sz="4" w:space="0" w:color="auto"/>
              <w:right w:val="single" w:sz="4" w:space="0" w:color="auto"/>
            </w:tcBorders>
            <w:hideMark/>
          </w:tcPr>
          <w:p w:rsidR="002A70E4" w:rsidRPr="00C946A2" w:rsidRDefault="002A70E4" w:rsidP="00C946AE">
            <w:pPr>
              <w:pStyle w:val="af5"/>
              <w:snapToGrid w:val="0"/>
              <w:jc w:val="center"/>
            </w:pPr>
            <w:r w:rsidRPr="00C946A2">
              <w:rPr>
                <w:lang w:val="en-US"/>
              </w:rPr>
              <w:t>I</w:t>
            </w:r>
            <w:r w:rsidRPr="00C946A2">
              <w:t xml:space="preserve"> очередь</w:t>
            </w:r>
          </w:p>
        </w:tc>
      </w:tr>
      <w:tr w:rsidR="002A70E4" w:rsidRPr="00C946A2" w:rsidTr="00BA6604">
        <w:trPr>
          <w:trHeight w:val="276"/>
          <w:jc w:val="center"/>
        </w:trPr>
        <w:tc>
          <w:tcPr>
            <w:tcW w:w="673" w:type="dxa"/>
            <w:tcBorders>
              <w:top w:val="single" w:sz="4" w:space="0" w:color="auto"/>
              <w:left w:val="single" w:sz="4" w:space="0" w:color="auto"/>
              <w:bottom w:val="single" w:sz="4" w:space="0" w:color="auto"/>
              <w:right w:val="single" w:sz="4" w:space="0" w:color="auto"/>
            </w:tcBorders>
          </w:tcPr>
          <w:p w:rsidR="002A70E4" w:rsidRPr="00C946A2" w:rsidRDefault="002A70E4" w:rsidP="00AB3222">
            <w:pPr>
              <w:pStyle w:val="af5"/>
              <w:numPr>
                <w:ilvl w:val="0"/>
                <w:numId w:val="9"/>
              </w:numPr>
              <w:snapToGrid w:val="0"/>
              <w:jc w:val="both"/>
            </w:pPr>
          </w:p>
        </w:tc>
        <w:tc>
          <w:tcPr>
            <w:tcW w:w="7088" w:type="dxa"/>
            <w:tcBorders>
              <w:top w:val="single" w:sz="4" w:space="0" w:color="auto"/>
              <w:left w:val="single" w:sz="4" w:space="0" w:color="auto"/>
              <w:bottom w:val="single" w:sz="4" w:space="0" w:color="auto"/>
              <w:right w:val="single" w:sz="4" w:space="0" w:color="auto"/>
            </w:tcBorders>
            <w:hideMark/>
          </w:tcPr>
          <w:p w:rsidR="002A70E4" w:rsidRPr="00C946A2" w:rsidRDefault="002A70E4" w:rsidP="00C946AE">
            <w:pPr>
              <w:tabs>
                <w:tab w:val="left" w:pos="6816"/>
              </w:tabs>
              <w:suppressAutoHyphens/>
              <w:snapToGrid w:val="0"/>
              <w:jc w:val="both"/>
              <w:rPr>
                <w:rFonts w:cs="Times New Roman"/>
                <w:kern w:val="2"/>
                <w:lang w:eastAsia="ar-SA"/>
              </w:rPr>
            </w:pPr>
            <w:r w:rsidRPr="00C946A2">
              <w:rPr>
                <w:rFonts w:cs="Times New Roman"/>
              </w:rPr>
              <w:t>Проведение мероприятий по установлению  границ территорий выявленных объектов культурного наследия.</w:t>
            </w:r>
          </w:p>
        </w:tc>
        <w:tc>
          <w:tcPr>
            <w:tcW w:w="1825" w:type="dxa"/>
            <w:tcBorders>
              <w:top w:val="single" w:sz="4" w:space="0" w:color="auto"/>
              <w:left w:val="single" w:sz="4" w:space="0" w:color="auto"/>
              <w:bottom w:val="single" w:sz="4" w:space="0" w:color="auto"/>
              <w:right w:val="single" w:sz="4" w:space="0" w:color="auto"/>
            </w:tcBorders>
            <w:hideMark/>
          </w:tcPr>
          <w:p w:rsidR="002A70E4" w:rsidRPr="00C946A2" w:rsidRDefault="002A70E4" w:rsidP="00C946AE">
            <w:pPr>
              <w:pStyle w:val="af5"/>
              <w:snapToGrid w:val="0"/>
              <w:jc w:val="center"/>
            </w:pPr>
            <w:r w:rsidRPr="00C946A2">
              <w:rPr>
                <w:lang w:val="en-US"/>
              </w:rPr>
              <w:t>I</w:t>
            </w:r>
            <w:r w:rsidRPr="00C946A2">
              <w:t xml:space="preserve"> очередь</w:t>
            </w:r>
          </w:p>
        </w:tc>
      </w:tr>
      <w:tr w:rsidR="002A70E4" w:rsidRPr="00C946A2" w:rsidTr="00BA6604">
        <w:trPr>
          <w:trHeight w:val="276"/>
          <w:jc w:val="center"/>
        </w:trPr>
        <w:tc>
          <w:tcPr>
            <w:tcW w:w="673" w:type="dxa"/>
            <w:tcBorders>
              <w:top w:val="single" w:sz="4" w:space="0" w:color="auto"/>
              <w:left w:val="single" w:sz="4" w:space="0" w:color="auto"/>
              <w:bottom w:val="single" w:sz="4" w:space="0" w:color="auto"/>
              <w:right w:val="single" w:sz="4" w:space="0" w:color="auto"/>
            </w:tcBorders>
          </w:tcPr>
          <w:p w:rsidR="002A70E4" w:rsidRPr="00C946A2" w:rsidRDefault="002A70E4" w:rsidP="00AB3222">
            <w:pPr>
              <w:pStyle w:val="af5"/>
              <w:numPr>
                <w:ilvl w:val="0"/>
                <w:numId w:val="9"/>
              </w:numPr>
              <w:snapToGrid w:val="0"/>
              <w:jc w:val="both"/>
            </w:pPr>
          </w:p>
        </w:tc>
        <w:tc>
          <w:tcPr>
            <w:tcW w:w="7088" w:type="dxa"/>
            <w:tcBorders>
              <w:top w:val="single" w:sz="4" w:space="0" w:color="auto"/>
              <w:left w:val="single" w:sz="4" w:space="0" w:color="auto"/>
              <w:bottom w:val="single" w:sz="4" w:space="0" w:color="auto"/>
              <w:right w:val="single" w:sz="4" w:space="0" w:color="auto"/>
            </w:tcBorders>
            <w:hideMark/>
          </w:tcPr>
          <w:p w:rsidR="002A70E4" w:rsidRPr="00C946A2" w:rsidRDefault="002A70E4" w:rsidP="00C946AE">
            <w:pPr>
              <w:suppressAutoHyphens/>
              <w:snapToGrid w:val="0"/>
              <w:jc w:val="both"/>
              <w:rPr>
                <w:rFonts w:eastAsia="Lucida Sans Unicode" w:cs="Times New Roman"/>
                <w:kern w:val="2"/>
                <w:lang w:eastAsia="ar-SA"/>
              </w:rPr>
            </w:pPr>
            <w:r w:rsidRPr="00C946A2">
              <w:rPr>
                <w:rFonts w:cs="Times New Roman"/>
              </w:rPr>
              <w:t>Проведение историко-культурной экспертизы в отношении земельных участков, подлежащих хозяйственному освоению.</w:t>
            </w:r>
          </w:p>
        </w:tc>
        <w:tc>
          <w:tcPr>
            <w:tcW w:w="1825" w:type="dxa"/>
            <w:tcBorders>
              <w:top w:val="single" w:sz="4" w:space="0" w:color="auto"/>
              <w:left w:val="single" w:sz="4" w:space="0" w:color="auto"/>
              <w:bottom w:val="single" w:sz="4" w:space="0" w:color="auto"/>
              <w:right w:val="single" w:sz="4" w:space="0" w:color="auto"/>
            </w:tcBorders>
            <w:hideMark/>
          </w:tcPr>
          <w:p w:rsidR="002A70E4" w:rsidRPr="00C946A2" w:rsidRDefault="002A70E4" w:rsidP="00C946AE">
            <w:pPr>
              <w:pStyle w:val="af5"/>
              <w:snapToGrid w:val="0"/>
              <w:jc w:val="center"/>
            </w:pPr>
            <w:r w:rsidRPr="00C946A2">
              <w:rPr>
                <w:lang w:val="en-US"/>
              </w:rPr>
              <w:t>I</w:t>
            </w:r>
            <w:r w:rsidRPr="00C946A2">
              <w:t xml:space="preserve"> очередь</w:t>
            </w:r>
          </w:p>
        </w:tc>
      </w:tr>
      <w:tr w:rsidR="002A70E4" w:rsidRPr="00C946A2" w:rsidTr="00BA6604">
        <w:trPr>
          <w:trHeight w:val="276"/>
          <w:jc w:val="center"/>
        </w:trPr>
        <w:tc>
          <w:tcPr>
            <w:tcW w:w="673" w:type="dxa"/>
            <w:tcBorders>
              <w:top w:val="single" w:sz="4" w:space="0" w:color="auto"/>
              <w:left w:val="single" w:sz="4" w:space="0" w:color="auto"/>
              <w:bottom w:val="single" w:sz="4" w:space="0" w:color="auto"/>
              <w:right w:val="single" w:sz="4" w:space="0" w:color="auto"/>
            </w:tcBorders>
          </w:tcPr>
          <w:p w:rsidR="002A70E4" w:rsidRPr="00C946A2" w:rsidRDefault="002A70E4" w:rsidP="00AB3222">
            <w:pPr>
              <w:pStyle w:val="af5"/>
              <w:numPr>
                <w:ilvl w:val="0"/>
                <w:numId w:val="9"/>
              </w:numPr>
              <w:snapToGrid w:val="0"/>
              <w:jc w:val="both"/>
            </w:pPr>
          </w:p>
        </w:tc>
        <w:tc>
          <w:tcPr>
            <w:tcW w:w="7088" w:type="dxa"/>
            <w:tcBorders>
              <w:top w:val="single" w:sz="4" w:space="0" w:color="auto"/>
              <w:left w:val="single" w:sz="4" w:space="0" w:color="auto"/>
              <w:bottom w:val="single" w:sz="4" w:space="0" w:color="auto"/>
              <w:right w:val="single" w:sz="4" w:space="0" w:color="auto"/>
            </w:tcBorders>
            <w:hideMark/>
          </w:tcPr>
          <w:p w:rsidR="002A70E4" w:rsidRPr="00C946A2" w:rsidRDefault="002A70E4" w:rsidP="00C946AE">
            <w:pPr>
              <w:suppressAutoHyphens/>
              <w:snapToGrid w:val="0"/>
              <w:jc w:val="both"/>
              <w:rPr>
                <w:rFonts w:eastAsia="Lucida Sans Unicode" w:cs="Times New Roman"/>
                <w:kern w:val="2"/>
                <w:lang w:eastAsia="ar-SA"/>
              </w:rPr>
            </w:pPr>
            <w:r w:rsidRPr="00C946A2">
              <w:rPr>
                <w:rFonts w:cs="Times New Roman"/>
              </w:rPr>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1825" w:type="dxa"/>
            <w:tcBorders>
              <w:top w:val="single" w:sz="4" w:space="0" w:color="auto"/>
              <w:left w:val="single" w:sz="4" w:space="0" w:color="auto"/>
              <w:bottom w:val="single" w:sz="4" w:space="0" w:color="auto"/>
              <w:right w:val="single" w:sz="4" w:space="0" w:color="auto"/>
            </w:tcBorders>
            <w:hideMark/>
          </w:tcPr>
          <w:p w:rsidR="002A70E4" w:rsidRPr="00C946A2" w:rsidRDefault="002A70E4" w:rsidP="00C946AE">
            <w:pPr>
              <w:pStyle w:val="af5"/>
              <w:snapToGrid w:val="0"/>
              <w:jc w:val="center"/>
            </w:pPr>
            <w:r w:rsidRPr="00C946A2">
              <w:rPr>
                <w:lang w:val="en-US"/>
              </w:rPr>
              <w:t>I</w:t>
            </w:r>
            <w:r w:rsidRPr="00C946A2">
              <w:t xml:space="preserve"> очередь</w:t>
            </w:r>
          </w:p>
        </w:tc>
      </w:tr>
      <w:tr w:rsidR="002A70E4" w:rsidRPr="00C946A2" w:rsidTr="00BA6604">
        <w:trPr>
          <w:trHeight w:val="276"/>
          <w:jc w:val="center"/>
        </w:trPr>
        <w:tc>
          <w:tcPr>
            <w:tcW w:w="673" w:type="dxa"/>
            <w:tcBorders>
              <w:top w:val="single" w:sz="4" w:space="0" w:color="auto"/>
              <w:left w:val="single" w:sz="4" w:space="0" w:color="auto"/>
              <w:bottom w:val="single" w:sz="4" w:space="0" w:color="auto"/>
              <w:right w:val="single" w:sz="4" w:space="0" w:color="auto"/>
            </w:tcBorders>
          </w:tcPr>
          <w:p w:rsidR="002A70E4" w:rsidRPr="00C946A2" w:rsidRDefault="002A70E4" w:rsidP="00AB3222">
            <w:pPr>
              <w:pStyle w:val="af5"/>
              <w:numPr>
                <w:ilvl w:val="0"/>
                <w:numId w:val="9"/>
              </w:numPr>
              <w:snapToGrid w:val="0"/>
              <w:jc w:val="both"/>
            </w:pPr>
          </w:p>
        </w:tc>
        <w:tc>
          <w:tcPr>
            <w:tcW w:w="7088" w:type="dxa"/>
            <w:tcBorders>
              <w:top w:val="single" w:sz="4" w:space="0" w:color="auto"/>
              <w:left w:val="single" w:sz="4" w:space="0" w:color="auto"/>
              <w:bottom w:val="single" w:sz="4" w:space="0" w:color="auto"/>
              <w:right w:val="single" w:sz="4" w:space="0" w:color="auto"/>
            </w:tcBorders>
          </w:tcPr>
          <w:p w:rsidR="002A70E4" w:rsidRPr="00C946A2" w:rsidRDefault="002A70E4" w:rsidP="00C946AE">
            <w:pPr>
              <w:suppressAutoHyphens/>
              <w:snapToGrid w:val="0"/>
              <w:jc w:val="both"/>
              <w:rPr>
                <w:rFonts w:cs="Times New Roman"/>
              </w:rPr>
            </w:pPr>
            <w:r w:rsidRPr="00C946A2">
              <w:rPr>
                <w:rFonts w:cs="Times New Roman"/>
              </w:rPr>
              <w:t>Обеспечение сохранности объектов культурного наследия, в соответствии со ст. 36 Федерального закона от 25.06.2002 № 73-ФЗ «Об объектах культурного наследия (памятниках истории и культуры) народов Российской Федерации».</w:t>
            </w:r>
          </w:p>
        </w:tc>
        <w:tc>
          <w:tcPr>
            <w:tcW w:w="1825" w:type="dxa"/>
            <w:tcBorders>
              <w:top w:val="single" w:sz="4" w:space="0" w:color="auto"/>
              <w:left w:val="single" w:sz="4" w:space="0" w:color="auto"/>
              <w:bottom w:val="single" w:sz="4" w:space="0" w:color="auto"/>
              <w:right w:val="single" w:sz="4" w:space="0" w:color="auto"/>
            </w:tcBorders>
          </w:tcPr>
          <w:p w:rsidR="002A70E4" w:rsidRPr="00C946A2" w:rsidRDefault="002A70E4" w:rsidP="00C946AE">
            <w:pPr>
              <w:pStyle w:val="af5"/>
              <w:snapToGrid w:val="0"/>
              <w:jc w:val="center"/>
            </w:pPr>
            <w:r w:rsidRPr="00C946A2">
              <w:rPr>
                <w:lang w:val="en-US"/>
              </w:rPr>
              <w:t>I</w:t>
            </w:r>
            <w:r w:rsidRPr="00C946A2">
              <w:t xml:space="preserve"> очередь</w:t>
            </w:r>
          </w:p>
        </w:tc>
      </w:tr>
      <w:tr w:rsidR="002A70E4" w:rsidRPr="00C946A2" w:rsidTr="00BA6604">
        <w:trPr>
          <w:trHeight w:val="276"/>
          <w:jc w:val="center"/>
        </w:trPr>
        <w:tc>
          <w:tcPr>
            <w:tcW w:w="9586" w:type="dxa"/>
            <w:gridSpan w:val="3"/>
            <w:tcBorders>
              <w:top w:val="single" w:sz="4" w:space="0" w:color="auto"/>
              <w:left w:val="single" w:sz="4" w:space="0" w:color="auto"/>
              <w:bottom w:val="single" w:sz="4" w:space="0" w:color="auto"/>
              <w:right w:val="single" w:sz="4" w:space="0" w:color="auto"/>
            </w:tcBorders>
            <w:hideMark/>
          </w:tcPr>
          <w:p w:rsidR="002A70E4" w:rsidRPr="00C946A2" w:rsidRDefault="002A70E4" w:rsidP="00C946AE">
            <w:pPr>
              <w:pStyle w:val="af5"/>
              <w:snapToGrid w:val="0"/>
              <w:jc w:val="both"/>
            </w:pPr>
            <w:r w:rsidRPr="00C946A2">
              <w:t>Мероприятия, находящиеся в ведении органов местного самоуправления сельского  поселения</w:t>
            </w:r>
          </w:p>
        </w:tc>
      </w:tr>
      <w:tr w:rsidR="002A70E4" w:rsidRPr="00C946A2" w:rsidTr="00BA6604">
        <w:trPr>
          <w:trHeight w:val="276"/>
          <w:jc w:val="center"/>
        </w:trPr>
        <w:tc>
          <w:tcPr>
            <w:tcW w:w="673" w:type="dxa"/>
            <w:tcBorders>
              <w:top w:val="single" w:sz="4" w:space="0" w:color="auto"/>
              <w:left w:val="single" w:sz="4" w:space="0" w:color="auto"/>
              <w:bottom w:val="single" w:sz="4" w:space="0" w:color="auto"/>
              <w:right w:val="single" w:sz="4" w:space="0" w:color="auto"/>
            </w:tcBorders>
          </w:tcPr>
          <w:p w:rsidR="002A70E4" w:rsidRPr="00C946A2" w:rsidRDefault="002A70E4" w:rsidP="00AB3222">
            <w:pPr>
              <w:pStyle w:val="af5"/>
              <w:numPr>
                <w:ilvl w:val="0"/>
                <w:numId w:val="9"/>
              </w:numPr>
              <w:snapToGrid w:val="0"/>
              <w:jc w:val="both"/>
            </w:pPr>
          </w:p>
        </w:tc>
        <w:tc>
          <w:tcPr>
            <w:tcW w:w="7088" w:type="dxa"/>
            <w:tcBorders>
              <w:top w:val="single" w:sz="4" w:space="0" w:color="auto"/>
              <w:left w:val="single" w:sz="4" w:space="0" w:color="auto"/>
              <w:bottom w:val="single" w:sz="4" w:space="0" w:color="auto"/>
              <w:right w:val="single" w:sz="4" w:space="0" w:color="auto"/>
            </w:tcBorders>
            <w:hideMark/>
          </w:tcPr>
          <w:p w:rsidR="002A70E4" w:rsidRPr="00C946A2" w:rsidRDefault="002A70E4" w:rsidP="00C946AE">
            <w:pPr>
              <w:suppressAutoHyphens/>
              <w:jc w:val="both"/>
              <w:rPr>
                <w:rFonts w:eastAsia="Lucida Sans Unicode" w:cs="Times New Roman"/>
                <w:kern w:val="2"/>
                <w:lang w:eastAsia="ar-SA"/>
              </w:rPr>
            </w:pPr>
            <w:r w:rsidRPr="00C946A2">
              <w:rPr>
                <w:rFonts w:cs="Times New Roman"/>
              </w:rPr>
              <w:t>Обеспечение сохранения объектов культурного наследия местного значения.</w:t>
            </w:r>
          </w:p>
        </w:tc>
        <w:tc>
          <w:tcPr>
            <w:tcW w:w="1825" w:type="dxa"/>
            <w:tcBorders>
              <w:top w:val="single" w:sz="4" w:space="0" w:color="auto"/>
              <w:left w:val="single" w:sz="4" w:space="0" w:color="auto"/>
              <w:bottom w:val="single" w:sz="4" w:space="0" w:color="auto"/>
              <w:right w:val="single" w:sz="4" w:space="0" w:color="auto"/>
            </w:tcBorders>
            <w:hideMark/>
          </w:tcPr>
          <w:p w:rsidR="002A70E4" w:rsidRPr="00C946A2" w:rsidRDefault="002A70E4" w:rsidP="00C946AE">
            <w:pPr>
              <w:pStyle w:val="af5"/>
              <w:snapToGrid w:val="0"/>
              <w:jc w:val="center"/>
            </w:pPr>
            <w:r w:rsidRPr="00C946A2">
              <w:rPr>
                <w:lang w:val="en-US"/>
              </w:rPr>
              <w:t>I</w:t>
            </w:r>
            <w:r w:rsidRPr="00C946A2">
              <w:t xml:space="preserve"> очередь</w:t>
            </w:r>
          </w:p>
        </w:tc>
      </w:tr>
      <w:tr w:rsidR="00E6261E" w:rsidRPr="00C946A2" w:rsidTr="00BA6604">
        <w:trPr>
          <w:trHeight w:val="276"/>
          <w:jc w:val="center"/>
        </w:trPr>
        <w:tc>
          <w:tcPr>
            <w:tcW w:w="673" w:type="dxa"/>
            <w:tcBorders>
              <w:top w:val="single" w:sz="4" w:space="0" w:color="auto"/>
              <w:left w:val="single" w:sz="4" w:space="0" w:color="auto"/>
              <w:bottom w:val="single" w:sz="4" w:space="0" w:color="auto"/>
              <w:right w:val="single" w:sz="4" w:space="0" w:color="auto"/>
            </w:tcBorders>
          </w:tcPr>
          <w:p w:rsidR="00E6261E" w:rsidRPr="00C946A2" w:rsidRDefault="00E6261E" w:rsidP="00AB3222">
            <w:pPr>
              <w:pStyle w:val="af5"/>
              <w:numPr>
                <w:ilvl w:val="0"/>
                <w:numId w:val="9"/>
              </w:numPr>
              <w:snapToGrid w:val="0"/>
              <w:jc w:val="both"/>
            </w:pPr>
          </w:p>
        </w:tc>
        <w:tc>
          <w:tcPr>
            <w:tcW w:w="7088" w:type="dxa"/>
            <w:tcBorders>
              <w:top w:val="single" w:sz="4" w:space="0" w:color="auto"/>
              <w:left w:val="single" w:sz="4" w:space="0" w:color="auto"/>
              <w:bottom w:val="single" w:sz="4" w:space="0" w:color="auto"/>
              <w:right w:val="single" w:sz="4" w:space="0" w:color="auto"/>
            </w:tcBorders>
          </w:tcPr>
          <w:p w:rsidR="00E6261E" w:rsidRPr="00C946A2" w:rsidRDefault="00E6261E" w:rsidP="00E6261E">
            <w:pPr>
              <w:suppressAutoHyphens/>
              <w:jc w:val="both"/>
              <w:rPr>
                <w:rFonts w:cs="Times New Roman"/>
              </w:rPr>
            </w:pPr>
            <w:r w:rsidRPr="00C946A2">
              <w:rPr>
                <w:rFonts w:cs="Times New Roman"/>
              </w:rPr>
              <w:t>Реконструкция памятника погибшим воинам односельчанам по ул. Ленина</w:t>
            </w:r>
          </w:p>
        </w:tc>
        <w:tc>
          <w:tcPr>
            <w:tcW w:w="1825" w:type="dxa"/>
            <w:tcBorders>
              <w:top w:val="single" w:sz="4" w:space="0" w:color="auto"/>
              <w:left w:val="single" w:sz="4" w:space="0" w:color="auto"/>
              <w:bottom w:val="single" w:sz="4" w:space="0" w:color="auto"/>
              <w:right w:val="single" w:sz="4" w:space="0" w:color="auto"/>
            </w:tcBorders>
          </w:tcPr>
          <w:p w:rsidR="00E6261E" w:rsidRPr="00C946A2" w:rsidRDefault="00E6261E" w:rsidP="00E6261E">
            <w:pPr>
              <w:pStyle w:val="af5"/>
              <w:snapToGrid w:val="0"/>
              <w:jc w:val="center"/>
            </w:pPr>
            <w:r w:rsidRPr="00C946A2">
              <w:rPr>
                <w:lang w:val="en-US"/>
              </w:rPr>
              <w:t>I</w:t>
            </w:r>
            <w:r w:rsidRPr="00C946A2">
              <w:t xml:space="preserve"> очередь</w:t>
            </w:r>
          </w:p>
        </w:tc>
      </w:tr>
    </w:tbl>
    <w:p w:rsidR="00BA6604" w:rsidRPr="00C946A2" w:rsidRDefault="00BA6604" w:rsidP="002A70E4">
      <w:pPr>
        <w:widowControl/>
        <w:ind w:firstLine="567"/>
        <w:jc w:val="both"/>
        <w:rPr>
          <w:rFonts w:cs="Times New Roman"/>
          <w:iCs/>
        </w:rPr>
      </w:pPr>
    </w:p>
    <w:p w:rsidR="002A70E4" w:rsidRPr="00C946A2" w:rsidRDefault="002A70E4" w:rsidP="002A70E4">
      <w:pPr>
        <w:widowControl/>
        <w:ind w:firstLine="567"/>
        <w:jc w:val="both"/>
        <w:rPr>
          <w:rFonts w:cs="Times New Roman"/>
          <w:iCs/>
        </w:rPr>
      </w:pPr>
      <w:r w:rsidRPr="00C946A2">
        <w:rPr>
          <w:rFonts w:cs="Times New Roman"/>
          <w:iCs/>
        </w:rPr>
        <w:t>Информация о наличии/отсутствии объектов археологического наследия для земель, подлежащих воздействию земляных, строительных, мелиоративных, хозяйственных и иных работ, устанавливается на основании данных археологического обследования, проведённого в установленном законодательном порядке.</w:t>
      </w:r>
    </w:p>
    <w:p w:rsidR="00754A7E" w:rsidRPr="00C946A2" w:rsidRDefault="00754A7E" w:rsidP="005C3BBE">
      <w:pPr>
        <w:pStyle w:val="af2"/>
        <w:spacing w:before="0" w:beforeAutospacing="0"/>
        <w:ind w:firstLine="720"/>
        <w:rPr>
          <w:i/>
        </w:rPr>
      </w:pPr>
      <w:r w:rsidRPr="00C946A2">
        <w:rPr>
          <w:i/>
        </w:rPr>
        <w:t xml:space="preserve">Места размещения объектов культурного наследия отображены на </w:t>
      </w:r>
      <w:r w:rsidR="000870C9" w:rsidRPr="00C946A2">
        <w:rPr>
          <w:i/>
        </w:rPr>
        <w:t>карт</w:t>
      </w:r>
      <w:r w:rsidR="00E870CA" w:rsidRPr="00C946A2">
        <w:rPr>
          <w:i/>
        </w:rPr>
        <w:t>ах 1 и 6</w:t>
      </w:r>
      <w:r w:rsidRPr="00C946A2">
        <w:rPr>
          <w:i/>
        </w:rPr>
        <w:t>.</w:t>
      </w:r>
    </w:p>
    <w:p w:rsidR="00754A7E" w:rsidRPr="001B3C14" w:rsidRDefault="00754A7E" w:rsidP="00EC65EC">
      <w:pPr>
        <w:pStyle w:val="2"/>
        <w:outlineLvl w:val="1"/>
        <w:rPr>
          <w:rFonts w:cs="Times New Roman"/>
          <w:color w:val="0070C0"/>
        </w:rPr>
      </w:pPr>
      <w:bookmarkStart w:id="14" w:name="_Toc453918844"/>
      <w:r w:rsidRPr="00C946A2">
        <w:rPr>
          <w:rFonts w:cs="Times New Roman"/>
        </w:rPr>
        <w:t xml:space="preserve">Мероприятия по размещению на территории </w:t>
      </w:r>
      <w:r w:rsidR="003223EF" w:rsidRPr="00C946A2">
        <w:rPr>
          <w:rFonts w:cs="Times New Roman"/>
        </w:rPr>
        <w:t>Нижнемамонского 1-го сельского</w:t>
      </w:r>
      <w:r w:rsidRPr="00C946A2">
        <w:rPr>
          <w:rFonts w:cs="Times New Roman"/>
        </w:rPr>
        <w:t xml:space="preserve"> поселения объектов капитального строительства местного значения</w:t>
      </w:r>
      <w:bookmarkEnd w:id="14"/>
      <w:r w:rsidR="001B3C14">
        <w:rPr>
          <w:rFonts w:cs="Times New Roman"/>
        </w:rPr>
        <w:t xml:space="preserve"> </w:t>
      </w:r>
      <w:r w:rsidR="001B3C14" w:rsidRPr="001B3C14">
        <w:rPr>
          <w:rFonts w:cs="Times New Roman"/>
          <w:color w:val="0070C0"/>
        </w:rPr>
        <w:t>(с изменениями)</w:t>
      </w:r>
    </w:p>
    <w:p w:rsidR="0010070E" w:rsidRPr="00C946A2" w:rsidRDefault="00754A7E" w:rsidP="0029074A">
      <w:pPr>
        <w:pStyle w:val="10"/>
        <w:outlineLvl w:val="2"/>
      </w:pPr>
      <w:bookmarkStart w:id="15" w:name="_Toc453918845"/>
      <w:r w:rsidRPr="00C946A2">
        <w:t xml:space="preserve">Предложения по обеспечению территории </w:t>
      </w:r>
      <w:r w:rsidR="003223EF" w:rsidRPr="00C946A2">
        <w:t>Нижнемамонского 1-го сельского</w:t>
      </w:r>
      <w:r w:rsidRPr="00C946A2">
        <w:t xml:space="preserve"> поселения объектами инженерной инфраструктуры</w:t>
      </w:r>
      <w:bookmarkEnd w:id="15"/>
    </w:p>
    <w:p w:rsidR="0029074A" w:rsidRPr="00C946A2" w:rsidRDefault="0029074A" w:rsidP="0029074A">
      <w:pPr>
        <w:ind w:firstLine="540"/>
        <w:jc w:val="both"/>
        <w:rPr>
          <w:rFonts w:cs="Times New Roman"/>
        </w:rPr>
      </w:pPr>
      <w:r w:rsidRPr="00C946A2">
        <w:rPr>
          <w:rFonts w:cs="Times New Roman"/>
          <w:snapToGrid w:val="0"/>
        </w:rPr>
        <w:t xml:space="preserve">Согласно ст. 14 ФЗ-131 к полномочиям органов местного самоуправления </w:t>
      </w:r>
      <w:r w:rsidR="003223EF" w:rsidRPr="00C946A2">
        <w:rPr>
          <w:rFonts w:cs="Times New Roman"/>
          <w:snapToGrid w:val="0"/>
        </w:rPr>
        <w:t>сельского</w:t>
      </w:r>
      <w:r w:rsidRPr="00C946A2">
        <w:rPr>
          <w:rFonts w:cs="Times New Roman"/>
          <w:snapToGrid w:val="0"/>
        </w:rPr>
        <w:t xml:space="preserve"> поселения относятся </w:t>
      </w:r>
      <w:r w:rsidRPr="00C946A2">
        <w:rPr>
          <w:rFonts w:cs="Times New Roman"/>
        </w:rPr>
        <w:t>организация в границах поселения электро-, тепл</w:t>
      </w:r>
      <w:proofErr w:type="gramStart"/>
      <w:r w:rsidRPr="00C946A2">
        <w:rPr>
          <w:rFonts w:cs="Times New Roman"/>
        </w:rPr>
        <w:t>о-</w:t>
      </w:r>
      <w:proofErr w:type="gramEnd"/>
      <w:r w:rsidRPr="00C946A2">
        <w:rPr>
          <w:rFonts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C4E4E" w:rsidRPr="00C946A2" w:rsidRDefault="006C4E4E" w:rsidP="006C4E4E">
      <w:pPr>
        <w:pStyle w:val="aa"/>
        <w:keepNext/>
        <w:rPr>
          <w:rFonts w:cs="Times New Roman"/>
        </w:rPr>
      </w:pPr>
      <w:r w:rsidRPr="00C946A2">
        <w:rPr>
          <w:rFonts w:cs="Times New Roman"/>
        </w:rPr>
        <w:t xml:space="preserve">Таблица </w:t>
      </w:r>
      <w:r w:rsidR="0076334A" w:rsidRPr="00C946A2">
        <w:rPr>
          <w:rFonts w:cs="Times New Roman"/>
        </w:rPr>
        <w:fldChar w:fldCharType="begin"/>
      </w:r>
      <w:r w:rsidR="00C946A2" w:rsidRPr="00C946A2">
        <w:rPr>
          <w:rFonts w:cs="Times New Roman"/>
        </w:rPr>
        <w:instrText xml:space="preserve"> SEQ Таблица \* ARABIC </w:instrText>
      </w:r>
      <w:r w:rsidR="0076334A" w:rsidRPr="00C946A2">
        <w:rPr>
          <w:rFonts w:cs="Times New Roman"/>
        </w:rPr>
        <w:fldChar w:fldCharType="separate"/>
      </w:r>
      <w:r w:rsidR="00372D2C" w:rsidRPr="00C946A2">
        <w:rPr>
          <w:rFonts w:cs="Times New Roman"/>
          <w:noProof/>
        </w:rPr>
        <w:t>4</w:t>
      </w:r>
      <w:r w:rsidR="0076334A" w:rsidRPr="00C946A2">
        <w:rPr>
          <w:rFonts w:cs="Times New Roman"/>
          <w:noProof/>
        </w:rPr>
        <w:fldChar w:fldCharType="end"/>
      </w:r>
      <w:r w:rsidRPr="00C946A2">
        <w:rPr>
          <w:rFonts w:cs="Times New Roman"/>
        </w:rPr>
        <w:t xml:space="preserve"> Перечень мероприятий по обеспечению территории </w:t>
      </w:r>
      <w:r w:rsidR="003223EF" w:rsidRPr="00C946A2">
        <w:rPr>
          <w:rFonts w:cs="Times New Roman"/>
        </w:rPr>
        <w:t>Нижнемамонского 1-го сельского</w:t>
      </w:r>
      <w:r w:rsidRPr="00C946A2">
        <w:rPr>
          <w:rFonts w:cs="Times New Roman"/>
        </w:rPr>
        <w:t xml:space="preserve"> поселения объектами инженерной инфраструктуры</w:t>
      </w:r>
    </w:p>
    <w:tbl>
      <w:tblPr>
        <w:tblStyle w:val="afb"/>
        <w:tblW w:w="0" w:type="auto"/>
        <w:tblInd w:w="108" w:type="dxa"/>
        <w:tblLook w:val="04A0"/>
      </w:tblPr>
      <w:tblGrid>
        <w:gridCol w:w="851"/>
        <w:gridCol w:w="6520"/>
        <w:gridCol w:w="2268"/>
      </w:tblGrid>
      <w:tr w:rsidR="00E870CA" w:rsidRPr="00C52075" w:rsidTr="00BA6604">
        <w:tc>
          <w:tcPr>
            <w:tcW w:w="851" w:type="dxa"/>
            <w:shd w:val="clear" w:color="auto" w:fill="DAEEF3" w:themeFill="accent5" w:themeFillTint="33"/>
          </w:tcPr>
          <w:p w:rsidR="00E870CA" w:rsidRPr="00C52075" w:rsidRDefault="00E870CA" w:rsidP="00BA6604">
            <w:pPr>
              <w:widowControl/>
              <w:autoSpaceDN/>
              <w:adjustRightInd/>
              <w:spacing w:before="240" w:after="240" w:line="135" w:lineRule="atLeast"/>
              <w:jc w:val="center"/>
              <w:rPr>
                <w:rFonts w:cs="Times New Roman"/>
                <w:b/>
                <w:sz w:val="24"/>
                <w:szCs w:val="24"/>
              </w:rPr>
            </w:pPr>
            <w:r w:rsidRPr="00C52075">
              <w:rPr>
                <w:rFonts w:cs="Times New Roman"/>
                <w:b/>
                <w:sz w:val="24"/>
                <w:szCs w:val="24"/>
              </w:rPr>
              <w:t xml:space="preserve">№ </w:t>
            </w:r>
            <w:proofErr w:type="spellStart"/>
            <w:r w:rsidRPr="00C52075">
              <w:rPr>
                <w:rFonts w:cs="Times New Roman"/>
                <w:b/>
                <w:bCs/>
                <w:sz w:val="24"/>
                <w:szCs w:val="24"/>
              </w:rPr>
              <w:t>пп</w:t>
            </w:r>
            <w:proofErr w:type="spellEnd"/>
          </w:p>
        </w:tc>
        <w:tc>
          <w:tcPr>
            <w:tcW w:w="6520" w:type="dxa"/>
            <w:shd w:val="clear" w:color="auto" w:fill="DAEEF3" w:themeFill="accent5" w:themeFillTint="33"/>
          </w:tcPr>
          <w:p w:rsidR="00E870CA" w:rsidRPr="00C52075" w:rsidRDefault="00E870CA" w:rsidP="00BA6604">
            <w:pPr>
              <w:widowControl/>
              <w:autoSpaceDN/>
              <w:adjustRightInd/>
              <w:spacing w:before="240" w:after="240" w:line="135" w:lineRule="atLeast"/>
              <w:jc w:val="center"/>
              <w:rPr>
                <w:rFonts w:cs="Times New Roman"/>
                <w:b/>
                <w:sz w:val="24"/>
                <w:szCs w:val="24"/>
              </w:rPr>
            </w:pPr>
            <w:r w:rsidRPr="00C52075">
              <w:rPr>
                <w:rFonts w:cs="Times New Roman"/>
                <w:b/>
                <w:bCs/>
                <w:sz w:val="24"/>
                <w:szCs w:val="24"/>
              </w:rPr>
              <w:t>Наименование мероприятия</w:t>
            </w:r>
          </w:p>
        </w:tc>
        <w:tc>
          <w:tcPr>
            <w:tcW w:w="2268" w:type="dxa"/>
            <w:shd w:val="clear" w:color="auto" w:fill="DAEEF3" w:themeFill="accent5" w:themeFillTint="33"/>
          </w:tcPr>
          <w:p w:rsidR="00E870CA" w:rsidRPr="00C52075" w:rsidRDefault="00E870CA" w:rsidP="00BA6604">
            <w:pPr>
              <w:widowControl/>
              <w:autoSpaceDN/>
              <w:adjustRightInd/>
              <w:spacing w:before="240" w:after="240" w:line="135" w:lineRule="atLeast"/>
              <w:jc w:val="center"/>
              <w:rPr>
                <w:rFonts w:cs="Times New Roman"/>
                <w:b/>
                <w:sz w:val="24"/>
                <w:szCs w:val="24"/>
              </w:rPr>
            </w:pPr>
            <w:r w:rsidRPr="00C52075">
              <w:rPr>
                <w:rFonts w:cs="Times New Roman"/>
                <w:b/>
                <w:bCs/>
                <w:sz w:val="24"/>
                <w:szCs w:val="24"/>
              </w:rPr>
              <w:t>Сроки реализации</w:t>
            </w:r>
          </w:p>
        </w:tc>
      </w:tr>
      <w:tr w:rsidR="00E870CA" w:rsidRPr="00C52075" w:rsidTr="00BA6604">
        <w:tc>
          <w:tcPr>
            <w:tcW w:w="9639" w:type="dxa"/>
            <w:gridSpan w:val="3"/>
          </w:tcPr>
          <w:p w:rsidR="00E870CA" w:rsidRPr="00C52075" w:rsidRDefault="00E870CA" w:rsidP="005C3BBE">
            <w:pPr>
              <w:jc w:val="both"/>
              <w:rPr>
                <w:rFonts w:cs="Times New Roman"/>
                <w:sz w:val="24"/>
                <w:szCs w:val="24"/>
              </w:rPr>
            </w:pPr>
            <w:r w:rsidRPr="00C52075">
              <w:rPr>
                <w:rFonts w:cs="Times New Roman"/>
                <w:b/>
                <w:bCs/>
                <w:sz w:val="24"/>
                <w:szCs w:val="24"/>
              </w:rPr>
              <w:t>1. Водоснабжение</w:t>
            </w:r>
          </w:p>
        </w:tc>
      </w:tr>
      <w:tr w:rsidR="00E870CA" w:rsidRPr="00C52075" w:rsidTr="00BA6604">
        <w:tc>
          <w:tcPr>
            <w:tcW w:w="851" w:type="dxa"/>
          </w:tcPr>
          <w:p w:rsidR="00E870CA" w:rsidRPr="00C52075" w:rsidRDefault="00E870CA" w:rsidP="00AB3222">
            <w:pPr>
              <w:pStyle w:val="af3"/>
              <w:numPr>
                <w:ilvl w:val="0"/>
                <w:numId w:val="23"/>
              </w:numPr>
              <w:jc w:val="both"/>
              <w:rPr>
                <w:rFonts w:cs="Times New Roman"/>
                <w:sz w:val="24"/>
                <w:szCs w:val="24"/>
              </w:rPr>
            </w:pPr>
          </w:p>
        </w:tc>
        <w:tc>
          <w:tcPr>
            <w:tcW w:w="6520" w:type="dxa"/>
          </w:tcPr>
          <w:p w:rsidR="00E870CA" w:rsidRPr="00C52075" w:rsidRDefault="00E870CA" w:rsidP="00E870CA">
            <w:pPr>
              <w:widowControl/>
              <w:autoSpaceDN/>
              <w:adjustRightInd/>
              <w:spacing w:line="150" w:lineRule="atLeast"/>
              <w:rPr>
                <w:rFonts w:cs="Times New Roman"/>
                <w:sz w:val="24"/>
                <w:szCs w:val="24"/>
              </w:rPr>
            </w:pPr>
            <w:r w:rsidRPr="00C52075">
              <w:rPr>
                <w:rFonts w:cs="Times New Roman"/>
                <w:sz w:val="24"/>
                <w:szCs w:val="24"/>
              </w:rPr>
              <w:t>Применение сетей водопровода из стальных, чугунных труб из шаровидного графита, либо из пластмассовых труб;</w:t>
            </w:r>
          </w:p>
        </w:tc>
        <w:tc>
          <w:tcPr>
            <w:tcW w:w="2268" w:type="dxa"/>
          </w:tcPr>
          <w:p w:rsidR="00E870CA" w:rsidRPr="00C52075" w:rsidRDefault="00E870CA" w:rsidP="00E870CA">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 — расчетный срок</w:t>
            </w:r>
          </w:p>
        </w:tc>
      </w:tr>
      <w:tr w:rsidR="00E870CA" w:rsidRPr="00C52075" w:rsidTr="00BA6604">
        <w:tc>
          <w:tcPr>
            <w:tcW w:w="851" w:type="dxa"/>
          </w:tcPr>
          <w:p w:rsidR="00E870CA" w:rsidRPr="00C52075" w:rsidRDefault="00E870CA" w:rsidP="00AB3222">
            <w:pPr>
              <w:pStyle w:val="af3"/>
              <w:numPr>
                <w:ilvl w:val="0"/>
                <w:numId w:val="23"/>
              </w:numPr>
              <w:jc w:val="both"/>
              <w:rPr>
                <w:rFonts w:cs="Times New Roman"/>
                <w:sz w:val="24"/>
                <w:szCs w:val="24"/>
              </w:rPr>
            </w:pPr>
          </w:p>
        </w:tc>
        <w:tc>
          <w:tcPr>
            <w:tcW w:w="6520" w:type="dxa"/>
          </w:tcPr>
          <w:p w:rsidR="00E870CA" w:rsidRPr="00C52075" w:rsidRDefault="00E870CA" w:rsidP="00E870CA">
            <w:pPr>
              <w:widowControl/>
              <w:autoSpaceDN/>
              <w:adjustRightInd/>
              <w:spacing w:line="150" w:lineRule="atLeast"/>
              <w:rPr>
                <w:rFonts w:cs="Times New Roman"/>
                <w:sz w:val="24"/>
                <w:szCs w:val="24"/>
              </w:rPr>
            </w:pPr>
            <w:r w:rsidRPr="00C52075">
              <w:rPr>
                <w:rFonts w:cs="Times New Roman"/>
                <w:sz w:val="24"/>
                <w:szCs w:val="24"/>
              </w:rPr>
              <w:t xml:space="preserve">Установка водомеров на вводах водопровода во всех </w:t>
            </w:r>
            <w:r w:rsidRPr="00C52075">
              <w:rPr>
                <w:rFonts w:cs="Times New Roman"/>
                <w:sz w:val="24"/>
                <w:szCs w:val="24"/>
              </w:rPr>
              <w:lastRenderedPageBreak/>
              <w:t xml:space="preserve">зданиях для осуществления первичного учета расходования воды </w:t>
            </w:r>
            <w:proofErr w:type="gramStart"/>
            <w:r w:rsidRPr="00C52075">
              <w:rPr>
                <w:rFonts w:cs="Times New Roman"/>
                <w:sz w:val="24"/>
                <w:szCs w:val="24"/>
              </w:rPr>
              <w:t>отдельными</w:t>
            </w:r>
            <w:proofErr w:type="gramEnd"/>
            <w:r w:rsidRPr="00C52075">
              <w:rPr>
                <w:rFonts w:cs="Times New Roman"/>
                <w:sz w:val="24"/>
                <w:szCs w:val="24"/>
              </w:rPr>
              <w:t xml:space="preserve"> водопотребителями и ее экономии;</w:t>
            </w:r>
          </w:p>
        </w:tc>
        <w:tc>
          <w:tcPr>
            <w:tcW w:w="2268" w:type="dxa"/>
          </w:tcPr>
          <w:p w:rsidR="00E870CA" w:rsidRPr="00C52075" w:rsidRDefault="00E870CA" w:rsidP="00E870CA">
            <w:pPr>
              <w:widowControl/>
              <w:autoSpaceDN/>
              <w:adjustRightInd/>
              <w:spacing w:line="150" w:lineRule="atLeast"/>
              <w:ind w:left="68"/>
              <w:jc w:val="center"/>
              <w:rPr>
                <w:rFonts w:cs="Times New Roman"/>
                <w:sz w:val="24"/>
                <w:szCs w:val="24"/>
              </w:rPr>
            </w:pPr>
            <w:r w:rsidRPr="00C52075">
              <w:rPr>
                <w:rFonts w:cs="Times New Roman"/>
                <w:sz w:val="24"/>
                <w:szCs w:val="24"/>
                <w:lang w:val="en-US"/>
              </w:rPr>
              <w:lastRenderedPageBreak/>
              <w:t>I</w:t>
            </w:r>
            <w:r w:rsidRPr="00C52075">
              <w:rPr>
                <w:rFonts w:cs="Times New Roman"/>
                <w:sz w:val="24"/>
                <w:szCs w:val="24"/>
              </w:rPr>
              <w:t xml:space="preserve"> очередь</w:t>
            </w:r>
          </w:p>
        </w:tc>
      </w:tr>
      <w:tr w:rsidR="00E870CA" w:rsidRPr="00C52075" w:rsidTr="00BA6604">
        <w:tc>
          <w:tcPr>
            <w:tcW w:w="851" w:type="dxa"/>
          </w:tcPr>
          <w:p w:rsidR="00E870CA" w:rsidRPr="00C52075" w:rsidRDefault="00E870CA" w:rsidP="00AB3222">
            <w:pPr>
              <w:pStyle w:val="af3"/>
              <w:numPr>
                <w:ilvl w:val="0"/>
                <w:numId w:val="23"/>
              </w:numPr>
              <w:jc w:val="both"/>
              <w:rPr>
                <w:rFonts w:cs="Times New Roman"/>
                <w:sz w:val="24"/>
                <w:szCs w:val="24"/>
              </w:rPr>
            </w:pPr>
          </w:p>
        </w:tc>
        <w:tc>
          <w:tcPr>
            <w:tcW w:w="6520" w:type="dxa"/>
          </w:tcPr>
          <w:p w:rsidR="00E870CA" w:rsidRPr="00C52075" w:rsidRDefault="00E870CA" w:rsidP="00E870CA">
            <w:pPr>
              <w:widowControl/>
              <w:autoSpaceDN/>
              <w:adjustRightInd/>
              <w:spacing w:line="150" w:lineRule="atLeast"/>
              <w:rPr>
                <w:rFonts w:cs="Times New Roman"/>
                <w:sz w:val="24"/>
                <w:szCs w:val="24"/>
              </w:rPr>
            </w:pPr>
            <w:r w:rsidRPr="00C52075">
              <w:rPr>
                <w:rFonts w:cs="Times New Roman"/>
                <w:sz w:val="24"/>
                <w:szCs w:val="24"/>
              </w:rPr>
              <w:t>Оборудование всех объектов водоснабжения системами автоматического управления и регулирования;</w:t>
            </w:r>
          </w:p>
        </w:tc>
        <w:tc>
          <w:tcPr>
            <w:tcW w:w="2268" w:type="dxa"/>
          </w:tcPr>
          <w:p w:rsidR="00E870CA" w:rsidRPr="00C52075" w:rsidRDefault="00E870CA" w:rsidP="00E870CA">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очередь</w:t>
            </w:r>
          </w:p>
        </w:tc>
      </w:tr>
      <w:tr w:rsidR="00E870CA" w:rsidRPr="00C52075" w:rsidTr="00BA6604">
        <w:tc>
          <w:tcPr>
            <w:tcW w:w="851" w:type="dxa"/>
          </w:tcPr>
          <w:p w:rsidR="00E870CA" w:rsidRPr="00C52075" w:rsidRDefault="00E870CA" w:rsidP="00AB3222">
            <w:pPr>
              <w:pStyle w:val="af3"/>
              <w:numPr>
                <w:ilvl w:val="0"/>
                <w:numId w:val="23"/>
              </w:numPr>
              <w:jc w:val="both"/>
              <w:rPr>
                <w:rFonts w:cs="Times New Roman"/>
                <w:sz w:val="24"/>
                <w:szCs w:val="24"/>
              </w:rPr>
            </w:pPr>
          </w:p>
        </w:tc>
        <w:tc>
          <w:tcPr>
            <w:tcW w:w="6520" w:type="dxa"/>
          </w:tcPr>
          <w:p w:rsidR="00E870CA" w:rsidRPr="00C52075" w:rsidRDefault="00E870CA" w:rsidP="00E870CA">
            <w:pPr>
              <w:widowControl/>
              <w:adjustRightInd/>
              <w:jc w:val="both"/>
              <w:rPr>
                <w:rFonts w:cs="Times New Roman"/>
                <w:sz w:val="24"/>
                <w:szCs w:val="24"/>
                <w:shd w:val="clear" w:color="auto" w:fill="FFFFFF"/>
              </w:rPr>
            </w:pPr>
            <w:r w:rsidRPr="00C52075">
              <w:rPr>
                <w:rFonts w:cs="Times New Roman"/>
                <w:sz w:val="24"/>
                <w:szCs w:val="24"/>
              </w:rPr>
              <w:t>Реконструкция 21,7 км водопроводных сетей в северной и центральной частях с. Нижний Мамон</w:t>
            </w:r>
          </w:p>
        </w:tc>
        <w:tc>
          <w:tcPr>
            <w:tcW w:w="2268" w:type="dxa"/>
          </w:tcPr>
          <w:p w:rsidR="00E870CA" w:rsidRPr="00C52075" w:rsidRDefault="00E870CA" w:rsidP="00E870CA">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E870CA" w:rsidRPr="00C52075" w:rsidTr="00BA6604">
        <w:tc>
          <w:tcPr>
            <w:tcW w:w="9639" w:type="dxa"/>
            <w:gridSpan w:val="3"/>
          </w:tcPr>
          <w:p w:rsidR="00E870CA" w:rsidRPr="00C52075" w:rsidRDefault="00E870CA" w:rsidP="005C3BBE">
            <w:pPr>
              <w:jc w:val="both"/>
              <w:rPr>
                <w:rFonts w:cs="Times New Roman"/>
                <w:sz w:val="24"/>
                <w:szCs w:val="24"/>
              </w:rPr>
            </w:pPr>
            <w:r w:rsidRPr="00C52075">
              <w:rPr>
                <w:rFonts w:cs="Times New Roman"/>
                <w:b/>
                <w:bCs/>
                <w:sz w:val="24"/>
                <w:szCs w:val="24"/>
              </w:rPr>
              <w:t>2. Водоотведение</w:t>
            </w:r>
          </w:p>
        </w:tc>
      </w:tr>
      <w:tr w:rsidR="00E870CA" w:rsidRPr="00C52075" w:rsidTr="00BA6604">
        <w:tc>
          <w:tcPr>
            <w:tcW w:w="851" w:type="dxa"/>
          </w:tcPr>
          <w:p w:rsidR="00E870CA" w:rsidRPr="00C52075" w:rsidRDefault="00E870CA" w:rsidP="00AB3222">
            <w:pPr>
              <w:pStyle w:val="af3"/>
              <w:numPr>
                <w:ilvl w:val="0"/>
                <w:numId w:val="24"/>
              </w:numPr>
              <w:jc w:val="both"/>
              <w:rPr>
                <w:rFonts w:cs="Times New Roman"/>
                <w:sz w:val="24"/>
                <w:szCs w:val="24"/>
              </w:rPr>
            </w:pPr>
          </w:p>
        </w:tc>
        <w:tc>
          <w:tcPr>
            <w:tcW w:w="6520" w:type="dxa"/>
          </w:tcPr>
          <w:p w:rsidR="00E870CA" w:rsidRPr="00C52075" w:rsidRDefault="00E870CA" w:rsidP="00E870CA">
            <w:pPr>
              <w:widowControl/>
              <w:autoSpaceDN/>
              <w:adjustRightInd/>
              <w:spacing w:line="150" w:lineRule="atLeast"/>
              <w:rPr>
                <w:rFonts w:cs="Times New Roman"/>
                <w:sz w:val="24"/>
                <w:szCs w:val="24"/>
              </w:rPr>
            </w:pPr>
            <w:r w:rsidRPr="00C52075">
              <w:rPr>
                <w:rFonts w:cs="Times New Roman"/>
                <w:sz w:val="24"/>
                <w:szCs w:val="24"/>
              </w:rPr>
              <w:t xml:space="preserve">Рекомендуется произвести изыскательские и проектные работы по размещению и строительству очистных сооружений канализации </w:t>
            </w:r>
            <w:proofErr w:type="gramStart"/>
            <w:r w:rsidRPr="00C52075">
              <w:rPr>
                <w:rFonts w:cs="Times New Roman"/>
                <w:sz w:val="24"/>
                <w:szCs w:val="24"/>
              </w:rPr>
              <w:t>в</w:t>
            </w:r>
            <w:proofErr w:type="gramEnd"/>
            <w:r w:rsidRPr="00C52075">
              <w:rPr>
                <w:rFonts w:cs="Times New Roman"/>
                <w:sz w:val="24"/>
                <w:szCs w:val="24"/>
              </w:rPr>
              <w:t xml:space="preserve"> с. Нижний Мамон;</w:t>
            </w:r>
          </w:p>
        </w:tc>
        <w:tc>
          <w:tcPr>
            <w:tcW w:w="2268" w:type="dxa"/>
          </w:tcPr>
          <w:p w:rsidR="00E870CA" w:rsidRPr="00C52075" w:rsidRDefault="00E870CA" w:rsidP="00E870CA">
            <w:pPr>
              <w:widowControl/>
              <w:autoSpaceDN/>
              <w:adjustRightInd/>
              <w:spacing w:line="150" w:lineRule="atLeast"/>
              <w:ind w:left="68"/>
              <w:jc w:val="center"/>
              <w:rPr>
                <w:rFonts w:cs="Times New Roman"/>
                <w:sz w:val="24"/>
                <w:szCs w:val="24"/>
              </w:rPr>
            </w:pPr>
            <w:r w:rsidRPr="00C52075">
              <w:rPr>
                <w:rFonts w:cs="Times New Roman"/>
                <w:sz w:val="24"/>
                <w:szCs w:val="24"/>
              </w:rPr>
              <w:t>Расчетный срок</w:t>
            </w:r>
          </w:p>
        </w:tc>
      </w:tr>
      <w:tr w:rsidR="00E870CA" w:rsidRPr="00C52075" w:rsidTr="00BA6604">
        <w:tc>
          <w:tcPr>
            <w:tcW w:w="851" w:type="dxa"/>
          </w:tcPr>
          <w:p w:rsidR="00E870CA" w:rsidRPr="00C52075" w:rsidRDefault="00E870CA" w:rsidP="00AB3222">
            <w:pPr>
              <w:pStyle w:val="af3"/>
              <w:numPr>
                <w:ilvl w:val="0"/>
                <w:numId w:val="24"/>
              </w:numPr>
              <w:jc w:val="both"/>
              <w:rPr>
                <w:rFonts w:cs="Times New Roman"/>
                <w:sz w:val="24"/>
                <w:szCs w:val="24"/>
              </w:rPr>
            </w:pPr>
          </w:p>
        </w:tc>
        <w:tc>
          <w:tcPr>
            <w:tcW w:w="6520" w:type="dxa"/>
          </w:tcPr>
          <w:p w:rsidR="00E870CA" w:rsidRPr="00C52075" w:rsidRDefault="00E870CA" w:rsidP="00E870CA">
            <w:pPr>
              <w:widowControl/>
              <w:autoSpaceDN/>
              <w:adjustRightInd/>
              <w:spacing w:line="150" w:lineRule="atLeast"/>
              <w:rPr>
                <w:rFonts w:cs="Times New Roman"/>
                <w:sz w:val="24"/>
                <w:szCs w:val="24"/>
              </w:rPr>
            </w:pPr>
            <w:r w:rsidRPr="00C52075">
              <w:rPr>
                <w:rFonts w:cs="Times New Roman"/>
                <w:sz w:val="24"/>
                <w:szCs w:val="24"/>
              </w:rPr>
              <w:t>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w:t>
            </w:r>
          </w:p>
        </w:tc>
        <w:tc>
          <w:tcPr>
            <w:tcW w:w="2268" w:type="dxa"/>
          </w:tcPr>
          <w:p w:rsidR="00E870CA" w:rsidRPr="00C52075" w:rsidRDefault="00E870CA" w:rsidP="00E870CA">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E870CA" w:rsidRPr="00C52075" w:rsidTr="00BA6604">
        <w:tc>
          <w:tcPr>
            <w:tcW w:w="851" w:type="dxa"/>
          </w:tcPr>
          <w:p w:rsidR="00E870CA" w:rsidRPr="00C52075" w:rsidRDefault="00E870CA" w:rsidP="00AB3222">
            <w:pPr>
              <w:pStyle w:val="af3"/>
              <w:numPr>
                <w:ilvl w:val="0"/>
                <w:numId w:val="24"/>
              </w:numPr>
              <w:jc w:val="both"/>
              <w:rPr>
                <w:rFonts w:cs="Times New Roman"/>
                <w:sz w:val="24"/>
                <w:szCs w:val="24"/>
              </w:rPr>
            </w:pPr>
          </w:p>
        </w:tc>
        <w:tc>
          <w:tcPr>
            <w:tcW w:w="6520" w:type="dxa"/>
          </w:tcPr>
          <w:p w:rsidR="00E870CA" w:rsidRPr="00C52075" w:rsidRDefault="00E870CA" w:rsidP="00E870CA">
            <w:pPr>
              <w:widowControl/>
              <w:autoSpaceDN/>
              <w:adjustRightInd/>
              <w:spacing w:line="150" w:lineRule="atLeast"/>
              <w:rPr>
                <w:rFonts w:cs="Times New Roman"/>
                <w:sz w:val="24"/>
                <w:szCs w:val="24"/>
              </w:rPr>
            </w:pPr>
            <w:r w:rsidRPr="00C52075">
              <w:rPr>
                <w:rFonts w:cs="Times New Roman"/>
                <w:sz w:val="24"/>
                <w:szCs w:val="24"/>
              </w:rPr>
              <w:t>Канализование новых площадок строительства и существующего неканализованного жилого фонда предусмотреть через проектируемые самотечные коллекторы диаметрами 150-300 мм;</w:t>
            </w:r>
          </w:p>
        </w:tc>
        <w:tc>
          <w:tcPr>
            <w:tcW w:w="2268" w:type="dxa"/>
          </w:tcPr>
          <w:p w:rsidR="00E870CA" w:rsidRPr="00C52075" w:rsidRDefault="00E870CA" w:rsidP="00E870CA">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E870CA" w:rsidRPr="00C52075" w:rsidTr="00BA6604">
        <w:tc>
          <w:tcPr>
            <w:tcW w:w="851" w:type="dxa"/>
          </w:tcPr>
          <w:p w:rsidR="00E870CA" w:rsidRPr="00C52075" w:rsidRDefault="00E870CA" w:rsidP="00AB3222">
            <w:pPr>
              <w:pStyle w:val="af3"/>
              <w:numPr>
                <w:ilvl w:val="0"/>
                <w:numId w:val="24"/>
              </w:numPr>
              <w:jc w:val="both"/>
              <w:rPr>
                <w:rFonts w:cs="Times New Roman"/>
                <w:sz w:val="24"/>
                <w:szCs w:val="24"/>
              </w:rPr>
            </w:pPr>
          </w:p>
        </w:tc>
        <w:tc>
          <w:tcPr>
            <w:tcW w:w="6520" w:type="dxa"/>
          </w:tcPr>
          <w:p w:rsidR="00E870CA" w:rsidRPr="00C52075" w:rsidRDefault="00E870CA" w:rsidP="00E870CA">
            <w:pPr>
              <w:widowControl/>
              <w:autoSpaceDN/>
              <w:adjustRightInd/>
              <w:rPr>
                <w:rFonts w:cs="Times New Roman"/>
                <w:sz w:val="24"/>
                <w:szCs w:val="24"/>
              </w:rPr>
            </w:pPr>
            <w:r w:rsidRPr="00C52075">
              <w:rPr>
                <w:rFonts w:cs="Times New Roman"/>
                <w:sz w:val="24"/>
                <w:szCs w:val="24"/>
              </w:rPr>
              <w:t>Самотечные сети канализации рекомендуется прокладывать из асбестоцементных или пластмассовых труб, напорные сети – из металлических труб в изоляции, железобетонных либо пластмассовых труб, с учетом новых технологий;</w:t>
            </w:r>
          </w:p>
        </w:tc>
        <w:tc>
          <w:tcPr>
            <w:tcW w:w="2268" w:type="dxa"/>
          </w:tcPr>
          <w:p w:rsidR="00E870CA" w:rsidRPr="00C52075" w:rsidRDefault="00E870CA" w:rsidP="00E870CA">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 — расчетный срок</w:t>
            </w:r>
          </w:p>
        </w:tc>
      </w:tr>
      <w:tr w:rsidR="001B3C14" w:rsidRPr="00C52075" w:rsidTr="00BA6604">
        <w:tc>
          <w:tcPr>
            <w:tcW w:w="851" w:type="dxa"/>
          </w:tcPr>
          <w:p w:rsidR="001B3C14" w:rsidRPr="00C52075" w:rsidRDefault="001B3C14" w:rsidP="00AB3222">
            <w:pPr>
              <w:pStyle w:val="af3"/>
              <w:numPr>
                <w:ilvl w:val="0"/>
                <w:numId w:val="24"/>
              </w:numPr>
              <w:jc w:val="both"/>
              <w:rPr>
                <w:rFonts w:cs="Times New Roman"/>
                <w:sz w:val="24"/>
                <w:szCs w:val="24"/>
              </w:rPr>
            </w:pPr>
          </w:p>
        </w:tc>
        <w:tc>
          <w:tcPr>
            <w:tcW w:w="6520" w:type="dxa"/>
          </w:tcPr>
          <w:p w:rsidR="001B3C14" w:rsidRPr="00C52075" w:rsidRDefault="001B3C14" w:rsidP="001B4BF6">
            <w:pPr>
              <w:widowControl/>
              <w:autoSpaceDN/>
              <w:adjustRightInd/>
              <w:rPr>
                <w:rFonts w:cs="Times New Roman"/>
                <w:color w:val="0070C0"/>
                <w:sz w:val="24"/>
                <w:szCs w:val="24"/>
              </w:rPr>
            </w:pPr>
            <w:r w:rsidRPr="00C52075">
              <w:rPr>
                <w:rFonts w:cs="Times New Roman"/>
                <w:color w:val="0070C0"/>
                <w:sz w:val="24"/>
                <w:szCs w:val="24"/>
              </w:rPr>
              <w:t>Строительство внешних сетей водоотведения (лагуна, напорная канализация н</w:t>
            </w:r>
            <w:r w:rsidR="001B4BF6">
              <w:rPr>
                <w:rFonts w:cs="Times New Roman"/>
                <w:color w:val="0070C0"/>
                <w:sz w:val="24"/>
                <w:szCs w:val="24"/>
              </w:rPr>
              <w:t>а</w:t>
            </w:r>
            <w:r w:rsidRPr="00C52075">
              <w:rPr>
                <w:rFonts w:cs="Times New Roman"/>
                <w:color w:val="0070C0"/>
                <w:sz w:val="24"/>
                <w:szCs w:val="24"/>
              </w:rPr>
              <w:t>возоудаления от КНС до лагуны)</w:t>
            </w:r>
          </w:p>
        </w:tc>
        <w:tc>
          <w:tcPr>
            <w:tcW w:w="2268" w:type="dxa"/>
          </w:tcPr>
          <w:p w:rsidR="001B3C14" w:rsidRPr="00C52075" w:rsidRDefault="001B3C14" w:rsidP="00E870CA">
            <w:pPr>
              <w:widowControl/>
              <w:autoSpaceDN/>
              <w:adjustRightInd/>
              <w:spacing w:line="150" w:lineRule="atLeast"/>
              <w:ind w:left="68"/>
              <w:jc w:val="center"/>
              <w:rPr>
                <w:rFonts w:cs="Times New Roman"/>
                <w:color w:val="0070C0"/>
                <w:sz w:val="24"/>
                <w:szCs w:val="24"/>
              </w:rPr>
            </w:pPr>
            <w:r w:rsidRPr="00C52075">
              <w:rPr>
                <w:rFonts w:cs="Times New Roman"/>
                <w:color w:val="0070C0"/>
                <w:sz w:val="24"/>
                <w:szCs w:val="24"/>
              </w:rPr>
              <w:t>Расчетный срок</w:t>
            </w:r>
          </w:p>
        </w:tc>
      </w:tr>
      <w:tr w:rsidR="00E870CA" w:rsidRPr="00C52075" w:rsidTr="00BA6604">
        <w:tc>
          <w:tcPr>
            <w:tcW w:w="9639" w:type="dxa"/>
            <w:gridSpan w:val="3"/>
          </w:tcPr>
          <w:p w:rsidR="00E870CA" w:rsidRPr="00C52075" w:rsidRDefault="00E870CA" w:rsidP="005C3BBE">
            <w:pPr>
              <w:jc w:val="both"/>
              <w:rPr>
                <w:rFonts w:cs="Times New Roman"/>
                <w:sz w:val="24"/>
                <w:szCs w:val="24"/>
              </w:rPr>
            </w:pPr>
            <w:r w:rsidRPr="00C52075">
              <w:rPr>
                <w:rFonts w:cs="Times New Roman"/>
                <w:b/>
                <w:bCs/>
                <w:sz w:val="24"/>
                <w:szCs w:val="24"/>
              </w:rPr>
              <w:t>3. Газоснабжение</w:t>
            </w:r>
          </w:p>
        </w:tc>
      </w:tr>
      <w:tr w:rsidR="00E870CA" w:rsidRPr="00C52075" w:rsidTr="00BA6604">
        <w:tc>
          <w:tcPr>
            <w:tcW w:w="851" w:type="dxa"/>
          </w:tcPr>
          <w:p w:rsidR="00E870CA" w:rsidRPr="00C52075" w:rsidRDefault="00E870CA" w:rsidP="00AB3222">
            <w:pPr>
              <w:pStyle w:val="af3"/>
              <w:numPr>
                <w:ilvl w:val="0"/>
                <w:numId w:val="25"/>
              </w:numPr>
              <w:jc w:val="both"/>
              <w:rPr>
                <w:rFonts w:cs="Times New Roman"/>
                <w:sz w:val="24"/>
                <w:szCs w:val="24"/>
              </w:rPr>
            </w:pPr>
          </w:p>
        </w:tc>
        <w:tc>
          <w:tcPr>
            <w:tcW w:w="6520" w:type="dxa"/>
          </w:tcPr>
          <w:p w:rsidR="00E870CA" w:rsidRPr="00C52075" w:rsidRDefault="00E870CA" w:rsidP="00E870CA">
            <w:pPr>
              <w:shd w:val="clear" w:color="auto" w:fill="FFFFFF"/>
              <w:autoSpaceDE w:val="0"/>
              <w:snapToGrid w:val="0"/>
              <w:jc w:val="both"/>
              <w:rPr>
                <w:rFonts w:eastAsia="Arial" w:cs="Times New Roman"/>
                <w:sz w:val="24"/>
                <w:szCs w:val="24"/>
                <w:shd w:val="clear" w:color="auto" w:fill="FFFFFF"/>
              </w:rPr>
            </w:pPr>
            <w:r w:rsidRPr="00C52075">
              <w:rPr>
                <w:rFonts w:eastAsia="Arial" w:cs="Times New Roman"/>
                <w:sz w:val="24"/>
                <w:szCs w:val="24"/>
                <w:shd w:val="clear" w:color="auto" w:fill="FFFFFF"/>
              </w:rPr>
              <w:t>Строительство и реконструкция котельных на природном газе с заменой устаревшего оборудования на более новое, экономичное и энергоемкое с КПД &gt; 90%.</w:t>
            </w:r>
          </w:p>
        </w:tc>
        <w:tc>
          <w:tcPr>
            <w:tcW w:w="2268" w:type="dxa"/>
          </w:tcPr>
          <w:p w:rsidR="00E870CA" w:rsidRPr="00C52075" w:rsidRDefault="00E870CA" w:rsidP="00E870CA">
            <w:pPr>
              <w:pStyle w:val="af5"/>
              <w:snapToGrid w:val="0"/>
              <w:jc w:val="center"/>
              <w:rPr>
                <w:rFonts w:eastAsia="Times New Roman"/>
                <w:sz w:val="24"/>
                <w:szCs w:val="24"/>
              </w:rPr>
            </w:pPr>
            <w:r w:rsidRPr="00C52075">
              <w:rPr>
                <w:sz w:val="24"/>
                <w:szCs w:val="24"/>
                <w:lang w:val="en-US"/>
              </w:rPr>
              <w:t>I</w:t>
            </w:r>
            <w:r w:rsidRPr="00C52075">
              <w:rPr>
                <w:rFonts w:eastAsia="Times New Roman"/>
                <w:sz w:val="24"/>
                <w:szCs w:val="24"/>
              </w:rPr>
              <w:t xml:space="preserve"> очередь</w:t>
            </w:r>
          </w:p>
        </w:tc>
      </w:tr>
      <w:tr w:rsidR="00E870CA" w:rsidRPr="00C52075" w:rsidTr="00BA6604">
        <w:tc>
          <w:tcPr>
            <w:tcW w:w="851" w:type="dxa"/>
          </w:tcPr>
          <w:p w:rsidR="00E870CA" w:rsidRPr="00C52075" w:rsidRDefault="00E870CA" w:rsidP="00AB3222">
            <w:pPr>
              <w:pStyle w:val="af3"/>
              <w:numPr>
                <w:ilvl w:val="0"/>
                <w:numId w:val="25"/>
              </w:numPr>
              <w:jc w:val="both"/>
              <w:rPr>
                <w:rFonts w:cs="Times New Roman"/>
                <w:sz w:val="24"/>
                <w:szCs w:val="24"/>
              </w:rPr>
            </w:pPr>
          </w:p>
        </w:tc>
        <w:tc>
          <w:tcPr>
            <w:tcW w:w="6520" w:type="dxa"/>
          </w:tcPr>
          <w:p w:rsidR="00E870CA" w:rsidRPr="00C52075" w:rsidRDefault="00E870CA" w:rsidP="00E870CA">
            <w:pPr>
              <w:shd w:val="clear" w:color="auto" w:fill="FFFFFF"/>
              <w:autoSpaceDE w:val="0"/>
              <w:snapToGrid w:val="0"/>
              <w:jc w:val="both"/>
              <w:rPr>
                <w:rFonts w:eastAsia="Arial" w:cs="Times New Roman"/>
                <w:sz w:val="24"/>
                <w:szCs w:val="24"/>
                <w:shd w:val="clear" w:color="auto" w:fill="FFFFFF"/>
              </w:rPr>
            </w:pPr>
            <w:r w:rsidRPr="00C52075">
              <w:rPr>
                <w:rFonts w:eastAsia="Arial" w:cs="Times New Roman"/>
                <w:color w:val="000000"/>
                <w:sz w:val="24"/>
                <w:szCs w:val="24"/>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2268" w:type="dxa"/>
          </w:tcPr>
          <w:p w:rsidR="00E870CA" w:rsidRPr="00C52075" w:rsidRDefault="00E870CA" w:rsidP="00E870CA">
            <w:pPr>
              <w:pStyle w:val="af5"/>
              <w:snapToGrid w:val="0"/>
              <w:jc w:val="center"/>
              <w:rPr>
                <w:rFonts w:eastAsia="Times New Roman"/>
                <w:sz w:val="24"/>
                <w:szCs w:val="24"/>
              </w:rPr>
            </w:pPr>
            <w:r w:rsidRPr="00C52075">
              <w:rPr>
                <w:sz w:val="24"/>
                <w:szCs w:val="24"/>
                <w:lang w:val="en-US"/>
              </w:rPr>
              <w:t>I</w:t>
            </w:r>
            <w:r w:rsidRPr="00C52075">
              <w:rPr>
                <w:rFonts w:eastAsia="Times New Roman"/>
                <w:sz w:val="24"/>
                <w:szCs w:val="24"/>
              </w:rPr>
              <w:t>очередь</w:t>
            </w:r>
            <w:r w:rsidRPr="00C52075">
              <w:rPr>
                <w:rFonts w:eastAsia="Times New Roman"/>
                <w:sz w:val="24"/>
                <w:szCs w:val="24"/>
                <w:lang w:val="en-US"/>
              </w:rPr>
              <w:t xml:space="preserve"> -</w:t>
            </w:r>
            <w:r w:rsidRPr="00C52075">
              <w:rPr>
                <w:rFonts w:eastAsia="Times New Roman"/>
                <w:sz w:val="24"/>
                <w:szCs w:val="24"/>
              </w:rPr>
              <w:t xml:space="preserve"> Расчетный срок</w:t>
            </w:r>
          </w:p>
        </w:tc>
      </w:tr>
      <w:tr w:rsidR="00E870CA" w:rsidRPr="00C52075" w:rsidTr="00BA6604">
        <w:tc>
          <w:tcPr>
            <w:tcW w:w="851" w:type="dxa"/>
          </w:tcPr>
          <w:p w:rsidR="00E870CA" w:rsidRPr="00C52075" w:rsidRDefault="00E870CA" w:rsidP="00AB3222">
            <w:pPr>
              <w:pStyle w:val="af3"/>
              <w:numPr>
                <w:ilvl w:val="0"/>
                <w:numId w:val="25"/>
              </w:numPr>
              <w:jc w:val="both"/>
              <w:rPr>
                <w:rFonts w:cs="Times New Roman"/>
                <w:sz w:val="24"/>
                <w:szCs w:val="24"/>
              </w:rPr>
            </w:pPr>
          </w:p>
        </w:tc>
        <w:tc>
          <w:tcPr>
            <w:tcW w:w="6520" w:type="dxa"/>
          </w:tcPr>
          <w:p w:rsidR="00E870CA" w:rsidRPr="00C52075" w:rsidRDefault="00E870CA" w:rsidP="00E870CA">
            <w:pPr>
              <w:widowControl/>
              <w:autoSpaceDN/>
              <w:adjustRightInd/>
              <w:spacing w:line="150" w:lineRule="atLeast"/>
              <w:rPr>
                <w:rFonts w:cs="Times New Roman"/>
                <w:sz w:val="24"/>
                <w:szCs w:val="24"/>
              </w:rPr>
            </w:pPr>
            <w:r w:rsidRPr="00C52075">
              <w:rPr>
                <w:rFonts w:cs="Times New Roman"/>
                <w:color w:val="000000"/>
                <w:sz w:val="24"/>
                <w:szCs w:val="24"/>
              </w:rPr>
              <w:t>Поэтапная перекладка ветхих газопроводов с использованием для подземной прокладки полиэтиленовых труб</w:t>
            </w:r>
          </w:p>
        </w:tc>
        <w:tc>
          <w:tcPr>
            <w:tcW w:w="2268" w:type="dxa"/>
          </w:tcPr>
          <w:p w:rsidR="00E870CA" w:rsidRPr="00C52075" w:rsidRDefault="00E870CA" w:rsidP="00E870CA">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 </w:t>
            </w:r>
          </w:p>
        </w:tc>
      </w:tr>
      <w:tr w:rsidR="00E870CA" w:rsidRPr="00C52075" w:rsidTr="00BA6604">
        <w:tc>
          <w:tcPr>
            <w:tcW w:w="9639" w:type="dxa"/>
            <w:gridSpan w:val="3"/>
          </w:tcPr>
          <w:p w:rsidR="00E870CA" w:rsidRPr="00C52075" w:rsidRDefault="00E870CA" w:rsidP="005C3BBE">
            <w:pPr>
              <w:jc w:val="both"/>
              <w:rPr>
                <w:rFonts w:cs="Times New Roman"/>
                <w:sz w:val="24"/>
                <w:szCs w:val="24"/>
              </w:rPr>
            </w:pPr>
            <w:r w:rsidRPr="00C52075">
              <w:rPr>
                <w:rFonts w:cs="Times New Roman"/>
                <w:b/>
                <w:bCs/>
                <w:sz w:val="24"/>
                <w:szCs w:val="24"/>
              </w:rPr>
              <w:t>4. Теплоснабжение</w:t>
            </w:r>
          </w:p>
        </w:tc>
      </w:tr>
      <w:tr w:rsidR="00015F62" w:rsidRPr="00C52075" w:rsidTr="00BA6604">
        <w:tc>
          <w:tcPr>
            <w:tcW w:w="851" w:type="dxa"/>
          </w:tcPr>
          <w:p w:rsidR="00015F62" w:rsidRPr="00C52075" w:rsidRDefault="00015F62" w:rsidP="00AB3222">
            <w:pPr>
              <w:pStyle w:val="af3"/>
              <w:numPr>
                <w:ilvl w:val="0"/>
                <w:numId w:val="26"/>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Применение газа на всех источниках теплоснабжения (котельных, локальных систем отопления в малоэтажной застройке района), как более дешёвого и экологического вида топлива;</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015F62" w:rsidRPr="00C52075" w:rsidTr="00BA6604">
        <w:tc>
          <w:tcPr>
            <w:tcW w:w="851" w:type="dxa"/>
          </w:tcPr>
          <w:p w:rsidR="00015F62" w:rsidRPr="00C52075" w:rsidRDefault="00015F62" w:rsidP="00AB3222">
            <w:pPr>
              <w:pStyle w:val="af3"/>
              <w:numPr>
                <w:ilvl w:val="0"/>
                <w:numId w:val="26"/>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Реконструкция и переоборудование изношенных котельных и тепловых сетей социально значимых объектов;</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015F62" w:rsidRPr="00C52075" w:rsidTr="00BA6604">
        <w:tc>
          <w:tcPr>
            <w:tcW w:w="851" w:type="dxa"/>
          </w:tcPr>
          <w:p w:rsidR="00015F62" w:rsidRPr="00C52075" w:rsidRDefault="00015F62" w:rsidP="00AB3222">
            <w:pPr>
              <w:pStyle w:val="af3"/>
              <w:numPr>
                <w:ilvl w:val="0"/>
                <w:numId w:val="26"/>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Внедрение приборов и средств учёта и контроля расхода тепловой энергии и топлива;</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 — расчетный срок</w:t>
            </w:r>
          </w:p>
        </w:tc>
      </w:tr>
      <w:tr w:rsidR="00015F62" w:rsidRPr="00C52075" w:rsidTr="00BA6604">
        <w:tc>
          <w:tcPr>
            <w:tcW w:w="851" w:type="dxa"/>
          </w:tcPr>
          <w:p w:rsidR="00015F62" w:rsidRPr="00C52075" w:rsidRDefault="00015F62" w:rsidP="00AB3222">
            <w:pPr>
              <w:pStyle w:val="af3"/>
              <w:numPr>
                <w:ilvl w:val="0"/>
                <w:numId w:val="26"/>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 xml:space="preserve">Применение для строящихся и реконструируемых тепловых сетей прокладку труб повышенной надёжности (с долговечным антикоррозийным покрытием, высокоэффективной тепловой изоляцией из сверхлёгкого пенобетона или </w:t>
            </w:r>
            <w:proofErr w:type="spellStart"/>
            <w:r w:rsidRPr="00C52075">
              <w:rPr>
                <w:rFonts w:cs="Times New Roman"/>
                <w:sz w:val="24"/>
                <w:szCs w:val="24"/>
              </w:rPr>
              <w:t>пенополиуретана</w:t>
            </w:r>
            <w:proofErr w:type="spellEnd"/>
            <w:r w:rsidRPr="00C52075">
              <w:rPr>
                <w:rFonts w:cs="Times New Roman"/>
                <w:sz w:val="24"/>
                <w:szCs w:val="24"/>
              </w:rPr>
              <w:t xml:space="preserve"> и наружной гидроизоляцией);</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015F62" w:rsidRPr="00C52075" w:rsidTr="00BA6604">
        <w:tc>
          <w:tcPr>
            <w:tcW w:w="851" w:type="dxa"/>
          </w:tcPr>
          <w:p w:rsidR="00015F62" w:rsidRPr="00C52075" w:rsidRDefault="00015F62" w:rsidP="00AB3222">
            <w:pPr>
              <w:pStyle w:val="af3"/>
              <w:numPr>
                <w:ilvl w:val="0"/>
                <w:numId w:val="26"/>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color w:val="000000"/>
                <w:sz w:val="24"/>
                <w:szCs w:val="24"/>
              </w:rPr>
              <w:t xml:space="preserve">Использование для районов нового строительства </w:t>
            </w:r>
            <w:proofErr w:type="gramStart"/>
            <w:r w:rsidRPr="00C52075">
              <w:rPr>
                <w:rFonts w:cs="Times New Roman"/>
                <w:color w:val="000000"/>
                <w:sz w:val="24"/>
                <w:szCs w:val="24"/>
              </w:rPr>
              <w:t>блок-модульных</w:t>
            </w:r>
            <w:proofErr w:type="gramEnd"/>
            <w:r w:rsidRPr="00C52075">
              <w:rPr>
                <w:rFonts w:cs="Times New Roman"/>
                <w:color w:val="000000"/>
                <w:sz w:val="24"/>
                <w:szCs w:val="24"/>
              </w:rPr>
              <w:t xml:space="preserve"> котельных (БМК) полной заводской готовности, для индивидуальной застройки — автономные </w:t>
            </w:r>
            <w:r w:rsidRPr="00C52075">
              <w:rPr>
                <w:rFonts w:cs="Times New Roman"/>
                <w:color w:val="000000"/>
                <w:sz w:val="24"/>
                <w:szCs w:val="24"/>
              </w:rPr>
              <w:lastRenderedPageBreak/>
              <w:t>генераторы тепла, работающие на газе;</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lang w:val="en-US"/>
              </w:rPr>
              <w:lastRenderedPageBreak/>
              <w:t>I</w:t>
            </w:r>
            <w:r w:rsidRPr="00C52075">
              <w:rPr>
                <w:rFonts w:cs="Times New Roman"/>
                <w:sz w:val="24"/>
                <w:szCs w:val="24"/>
              </w:rPr>
              <w:t xml:space="preserve"> очередь</w:t>
            </w:r>
          </w:p>
        </w:tc>
      </w:tr>
      <w:tr w:rsidR="00015F62" w:rsidRPr="00C52075" w:rsidTr="00BA6604">
        <w:tc>
          <w:tcPr>
            <w:tcW w:w="851" w:type="dxa"/>
          </w:tcPr>
          <w:p w:rsidR="00015F62" w:rsidRPr="00C52075" w:rsidRDefault="00015F62" w:rsidP="00AB3222">
            <w:pPr>
              <w:pStyle w:val="af3"/>
              <w:numPr>
                <w:ilvl w:val="0"/>
                <w:numId w:val="26"/>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Style w:val="afa"/>
                <w:b w:val="0"/>
                <w:sz w:val="24"/>
                <w:szCs w:val="24"/>
              </w:rPr>
              <w:t>Строительство встроенной котельной</w:t>
            </w:r>
            <w:r w:rsidRPr="00C52075">
              <w:rPr>
                <w:rStyle w:val="afa"/>
                <w:sz w:val="24"/>
                <w:szCs w:val="24"/>
              </w:rPr>
              <w:t xml:space="preserve"> </w:t>
            </w:r>
            <w:proofErr w:type="gramStart"/>
            <w:r w:rsidRPr="00C52075">
              <w:rPr>
                <w:rStyle w:val="afa"/>
                <w:b w:val="0"/>
                <w:sz w:val="24"/>
                <w:szCs w:val="24"/>
              </w:rPr>
              <w:t>в</w:t>
            </w:r>
            <w:proofErr w:type="gramEnd"/>
            <w:r w:rsidRPr="00C52075">
              <w:rPr>
                <w:rStyle w:val="afa"/>
                <w:sz w:val="24"/>
                <w:szCs w:val="24"/>
              </w:rPr>
              <w:t xml:space="preserve"> </w:t>
            </w:r>
            <w:proofErr w:type="gramStart"/>
            <w:r w:rsidRPr="00C52075">
              <w:rPr>
                <w:rFonts w:cs="Times New Roman"/>
                <w:sz w:val="24"/>
                <w:szCs w:val="24"/>
              </w:rPr>
              <w:t>МУК</w:t>
            </w:r>
            <w:proofErr w:type="gramEnd"/>
            <w:r w:rsidRPr="00C52075">
              <w:rPr>
                <w:rFonts w:cs="Times New Roman"/>
                <w:sz w:val="24"/>
                <w:szCs w:val="24"/>
              </w:rPr>
              <w:t xml:space="preserve"> «Центр культуры Нижнемамонского 1-го сельского поселения» СДК №2.</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015F62" w:rsidRPr="00C52075" w:rsidTr="00BA6604">
        <w:tc>
          <w:tcPr>
            <w:tcW w:w="9639" w:type="dxa"/>
            <w:gridSpan w:val="3"/>
          </w:tcPr>
          <w:p w:rsidR="00015F62" w:rsidRPr="00C52075" w:rsidRDefault="00015F62" w:rsidP="005C3BBE">
            <w:pPr>
              <w:jc w:val="both"/>
              <w:rPr>
                <w:rFonts w:cs="Times New Roman"/>
                <w:sz w:val="24"/>
                <w:szCs w:val="24"/>
              </w:rPr>
            </w:pPr>
            <w:r w:rsidRPr="00C52075">
              <w:rPr>
                <w:rFonts w:cs="Times New Roman"/>
                <w:b/>
                <w:bCs/>
                <w:sz w:val="24"/>
                <w:szCs w:val="24"/>
              </w:rPr>
              <w:t>5. Электроснабжение</w:t>
            </w:r>
          </w:p>
        </w:tc>
      </w:tr>
      <w:tr w:rsidR="00015F62" w:rsidRPr="00C52075" w:rsidTr="00BA6604">
        <w:tc>
          <w:tcPr>
            <w:tcW w:w="9639" w:type="dxa"/>
            <w:gridSpan w:val="3"/>
          </w:tcPr>
          <w:p w:rsidR="00015F62" w:rsidRPr="00C52075" w:rsidRDefault="00015F62" w:rsidP="005C3BBE">
            <w:pPr>
              <w:jc w:val="both"/>
              <w:rPr>
                <w:rFonts w:cs="Times New Roman"/>
                <w:sz w:val="24"/>
                <w:szCs w:val="24"/>
              </w:rPr>
            </w:pPr>
            <w:r w:rsidRPr="00C52075">
              <w:rPr>
                <w:rFonts w:cs="Times New Roman"/>
                <w:sz w:val="24"/>
                <w:szCs w:val="24"/>
              </w:rPr>
              <w:t>Для стабильности электроснабжения потребителей рекомендуется:</w:t>
            </w:r>
          </w:p>
        </w:tc>
      </w:tr>
      <w:tr w:rsidR="00015F62" w:rsidRPr="00C52075" w:rsidTr="00BA6604">
        <w:tc>
          <w:tcPr>
            <w:tcW w:w="851" w:type="dxa"/>
          </w:tcPr>
          <w:p w:rsidR="00015F62" w:rsidRPr="00C52075" w:rsidRDefault="00015F62" w:rsidP="00AB3222">
            <w:pPr>
              <w:pStyle w:val="af3"/>
              <w:numPr>
                <w:ilvl w:val="0"/>
                <w:numId w:val="27"/>
              </w:numPr>
              <w:jc w:val="both"/>
              <w:rPr>
                <w:rFonts w:cs="Times New Roman"/>
                <w:sz w:val="24"/>
                <w:szCs w:val="24"/>
              </w:rPr>
            </w:pPr>
          </w:p>
        </w:tc>
        <w:tc>
          <w:tcPr>
            <w:tcW w:w="6520" w:type="dxa"/>
          </w:tcPr>
          <w:p w:rsidR="00015F62" w:rsidRPr="00C52075" w:rsidRDefault="00015F62" w:rsidP="00595503">
            <w:pPr>
              <w:shd w:val="clear" w:color="auto" w:fill="FFFFFF"/>
              <w:autoSpaceDE w:val="0"/>
              <w:snapToGrid w:val="0"/>
              <w:jc w:val="both"/>
              <w:rPr>
                <w:rFonts w:eastAsia="Arial" w:cs="Times New Roman"/>
                <w:sz w:val="24"/>
                <w:szCs w:val="24"/>
                <w:shd w:val="clear" w:color="auto" w:fill="FFFFFF"/>
              </w:rPr>
            </w:pPr>
            <w:r w:rsidRPr="00C52075">
              <w:rPr>
                <w:rFonts w:eastAsia="Arial" w:cs="Times New Roman"/>
                <w:sz w:val="24"/>
                <w:szCs w:val="24"/>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2268" w:type="dxa"/>
          </w:tcPr>
          <w:p w:rsidR="00015F62" w:rsidRPr="00C52075" w:rsidRDefault="00015F62" w:rsidP="00595503">
            <w:pPr>
              <w:pStyle w:val="af5"/>
              <w:snapToGrid w:val="0"/>
              <w:jc w:val="center"/>
              <w:rPr>
                <w:rFonts w:eastAsia="Times New Roman"/>
                <w:sz w:val="24"/>
                <w:szCs w:val="24"/>
              </w:rPr>
            </w:pPr>
            <w:r w:rsidRPr="00C52075">
              <w:rPr>
                <w:sz w:val="24"/>
                <w:szCs w:val="24"/>
                <w:lang w:val="en-US"/>
              </w:rPr>
              <w:t>I</w:t>
            </w:r>
            <w:r w:rsidRPr="00C52075">
              <w:rPr>
                <w:rFonts w:eastAsia="Times New Roman"/>
                <w:sz w:val="24"/>
                <w:szCs w:val="24"/>
              </w:rPr>
              <w:t xml:space="preserve"> очередь</w:t>
            </w:r>
          </w:p>
        </w:tc>
      </w:tr>
      <w:tr w:rsidR="00015F62" w:rsidRPr="00C52075" w:rsidTr="00BA6604">
        <w:tc>
          <w:tcPr>
            <w:tcW w:w="851" w:type="dxa"/>
          </w:tcPr>
          <w:p w:rsidR="00015F62" w:rsidRPr="00C52075" w:rsidRDefault="00015F62" w:rsidP="00AB3222">
            <w:pPr>
              <w:pStyle w:val="af3"/>
              <w:numPr>
                <w:ilvl w:val="0"/>
                <w:numId w:val="27"/>
              </w:numPr>
              <w:jc w:val="both"/>
              <w:rPr>
                <w:rFonts w:cs="Times New Roman"/>
                <w:sz w:val="24"/>
                <w:szCs w:val="24"/>
              </w:rPr>
            </w:pPr>
          </w:p>
        </w:tc>
        <w:tc>
          <w:tcPr>
            <w:tcW w:w="6520" w:type="dxa"/>
          </w:tcPr>
          <w:p w:rsidR="00015F62" w:rsidRPr="00C52075" w:rsidRDefault="00015F62" w:rsidP="00595503">
            <w:pPr>
              <w:shd w:val="clear" w:color="auto" w:fill="FFFFFF"/>
              <w:autoSpaceDE w:val="0"/>
              <w:snapToGrid w:val="0"/>
              <w:jc w:val="both"/>
              <w:rPr>
                <w:rFonts w:eastAsia="Arial" w:cs="Times New Roman"/>
                <w:sz w:val="24"/>
                <w:szCs w:val="24"/>
                <w:shd w:val="clear" w:color="auto" w:fill="FFFFFF"/>
              </w:rPr>
            </w:pPr>
            <w:r w:rsidRPr="00C52075">
              <w:rPr>
                <w:rFonts w:eastAsia="Arial" w:cs="Times New Roman"/>
                <w:sz w:val="24"/>
                <w:szCs w:val="24"/>
                <w:shd w:val="clear" w:color="auto" w:fill="FFFFFF"/>
              </w:rPr>
              <w:t xml:space="preserve">Реконструкция существующих подстанций с заменой трансформаторов на более </w:t>
            </w:r>
            <w:proofErr w:type="gramStart"/>
            <w:r w:rsidRPr="00C52075">
              <w:rPr>
                <w:rFonts w:eastAsia="Arial" w:cs="Times New Roman"/>
                <w:sz w:val="24"/>
                <w:szCs w:val="24"/>
                <w:shd w:val="clear" w:color="auto" w:fill="FFFFFF"/>
              </w:rPr>
              <w:t>мощные</w:t>
            </w:r>
            <w:proofErr w:type="gramEnd"/>
            <w:r w:rsidRPr="00C52075">
              <w:rPr>
                <w:rFonts w:eastAsia="Arial" w:cs="Times New Roman"/>
                <w:sz w:val="24"/>
                <w:szCs w:val="24"/>
                <w:shd w:val="clear" w:color="auto" w:fill="FFFFFF"/>
              </w:rPr>
              <w:t xml:space="preserve"> и установкой дополнительных трансформаторов.</w:t>
            </w:r>
          </w:p>
        </w:tc>
        <w:tc>
          <w:tcPr>
            <w:tcW w:w="2268" w:type="dxa"/>
          </w:tcPr>
          <w:p w:rsidR="00015F62" w:rsidRPr="00C52075" w:rsidRDefault="00015F62" w:rsidP="00595503">
            <w:pPr>
              <w:pStyle w:val="af5"/>
              <w:snapToGrid w:val="0"/>
              <w:jc w:val="center"/>
              <w:rPr>
                <w:rFonts w:eastAsia="Times New Roman"/>
                <w:sz w:val="24"/>
                <w:szCs w:val="24"/>
              </w:rPr>
            </w:pPr>
            <w:r w:rsidRPr="00C52075">
              <w:rPr>
                <w:rFonts w:eastAsia="Times New Roman"/>
                <w:sz w:val="24"/>
                <w:szCs w:val="24"/>
              </w:rPr>
              <w:t>Расчетный срок</w:t>
            </w:r>
          </w:p>
        </w:tc>
      </w:tr>
      <w:tr w:rsidR="00015F62" w:rsidRPr="00C52075" w:rsidTr="00BA6604">
        <w:tc>
          <w:tcPr>
            <w:tcW w:w="851" w:type="dxa"/>
          </w:tcPr>
          <w:p w:rsidR="00015F62" w:rsidRPr="00C52075" w:rsidRDefault="00015F62" w:rsidP="00AB3222">
            <w:pPr>
              <w:pStyle w:val="af3"/>
              <w:numPr>
                <w:ilvl w:val="0"/>
                <w:numId w:val="27"/>
              </w:numPr>
              <w:jc w:val="both"/>
              <w:rPr>
                <w:rFonts w:cs="Times New Roman"/>
                <w:sz w:val="24"/>
                <w:szCs w:val="24"/>
              </w:rPr>
            </w:pPr>
          </w:p>
        </w:tc>
        <w:tc>
          <w:tcPr>
            <w:tcW w:w="6520" w:type="dxa"/>
          </w:tcPr>
          <w:p w:rsidR="00015F62" w:rsidRPr="00C52075" w:rsidRDefault="00015F62" w:rsidP="00595503">
            <w:pPr>
              <w:shd w:val="clear" w:color="auto" w:fill="FFFFFF"/>
              <w:autoSpaceDE w:val="0"/>
              <w:snapToGrid w:val="0"/>
              <w:jc w:val="both"/>
              <w:rPr>
                <w:rFonts w:eastAsia="Arial" w:cs="Times New Roman"/>
                <w:sz w:val="24"/>
                <w:szCs w:val="24"/>
                <w:shd w:val="clear" w:color="auto" w:fill="FFFFFF"/>
              </w:rPr>
            </w:pPr>
            <w:r w:rsidRPr="00C52075">
              <w:rPr>
                <w:rFonts w:eastAsia="Arial" w:cs="Times New Roman"/>
                <w:sz w:val="24"/>
                <w:szCs w:val="24"/>
                <w:shd w:val="clear" w:color="auto" w:fill="FFFFFF"/>
              </w:rPr>
              <w:t>Реконструкция уличного освещения и увеличение точек освещения.</w:t>
            </w:r>
          </w:p>
        </w:tc>
        <w:tc>
          <w:tcPr>
            <w:tcW w:w="2268" w:type="dxa"/>
          </w:tcPr>
          <w:p w:rsidR="00015F62" w:rsidRPr="00C52075" w:rsidRDefault="00015F62" w:rsidP="00595503">
            <w:pPr>
              <w:pStyle w:val="af5"/>
              <w:snapToGrid w:val="0"/>
              <w:jc w:val="center"/>
              <w:rPr>
                <w:rFonts w:eastAsia="Times New Roman"/>
                <w:sz w:val="24"/>
                <w:szCs w:val="24"/>
              </w:rPr>
            </w:pPr>
            <w:r w:rsidRPr="00C52075">
              <w:rPr>
                <w:rFonts w:eastAsia="Times New Roman"/>
                <w:sz w:val="24"/>
                <w:szCs w:val="24"/>
              </w:rPr>
              <w:t>Расчетный срок</w:t>
            </w:r>
          </w:p>
        </w:tc>
      </w:tr>
      <w:tr w:rsidR="00015F62" w:rsidRPr="00C52075" w:rsidTr="00BA6604">
        <w:tc>
          <w:tcPr>
            <w:tcW w:w="9639" w:type="dxa"/>
            <w:gridSpan w:val="3"/>
          </w:tcPr>
          <w:p w:rsidR="00015F62" w:rsidRPr="00C52075" w:rsidRDefault="00015F62" w:rsidP="005C3BBE">
            <w:pPr>
              <w:jc w:val="both"/>
              <w:rPr>
                <w:rFonts w:cs="Times New Roman"/>
                <w:sz w:val="24"/>
                <w:szCs w:val="24"/>
              </w:rPr>
            </w:pPr>
            <w:r w:rsidRPr="00C52075">
              <w:rPr>
                <w:rFonts w:cs="Times New Roman"/>
                <w:b/>
                <w:bCs/>
                <w:sz w:val="24"/>
                <w:szCs w:val="24"/>
              </w:rPr>
              <w:t>6. Связь</w:t>
            </w:r>
          </w:p>
        </w:tc>
      </w:tr>
      <w:tr w:rsidR="00015F62" w:rsidRPr="00C52075" w:rsidTr="00BA6604">
        <w:tc>
          <w:tcPr>
            <w:tcW w:w="851" w:type="dxa"/>
          </w:tcPr>
          <w:p w:rsidR="00015F62" w:rsidRPr="00C52075" w:rsidRDefault="00015F62" w:rsidP="00AB3222">
            <w:pPr>
              <w:pStyle w:val="af3"/>
              <w:numPr>
                <w:ilvl w:val="0"/>
                <w:numId w:val="28"/>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Переход от существующих сетей с технологией коммуникации каналов к мультисервисным сетям с технологией коммуникации пакетов;</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rPr>
              <w:t>Расчетный срок</w:t>
            </w:r>
          </w:p>
        </w:tc>
      </w:tr>
      <w:tr w:rsidR="00015F62" w:rsidRPr="00C52075" w:rsidTr="00BA6604">
        <w:tc>
          <w:tcPr>
            <w:tcW w:w="851" w:type="dxa"/>
          </w:tcPr>
          <w:p w:rsidR="00015F62" w:rsidRPr="00C52075" w:rsidRDefault="00015F62" w:rsidP="00AB3222">
            <w:pPr>
              <w:pStyle w:val="af3"/>
              <w:numPr>
                <w:ilvl w:val="0"/>
                <w:numId w:val="28"/>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015F62" w:rsidRPr="00C52075" w:rsidTr="00BA6604">
        <w:tc>
          <w:tcPr>
            <w:tcW w:w="851" w:type="dxa"/>
          </w:tcPr>
          <w:p w:rsidR="00015F62" w:rsidRPr="00C52075" w:rsidRDefault="00015F62" w:rsidP="00AB3222">
            <w:pPr>
              <w:pStyle w:val="af3"/>
              <w:numPr>
                <w:ilvl w:val="0"/>
                <w:numId w:val="28"/>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Расширение сети «Интернет»;</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015F62" w:rsidRPr="00C52075" w:rsidTr="00BA6604">
        <w:tc>
          <w:tcPr>
            <w:tcW w:w="851" w:type="dxa"/>
          </w:tcPr>
          <w:p w:rsidR="00015F62" w:rsidRPr="00C52075" w:rsidRDefault="00015F62" w:rsidP="00AB3222">
            <w:pPr>
              <w:pStyle w:val="af3"/>
              <w:numPr>
                <w:ilvl w:val="0"/>
                <w:numId w:val="28"/>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015F62" w:rsidRPr="00C52075" w:rsidTr="00BA6604">
        <w:tc>
          <w:tcPr>
            <w:tcW w:w="851" w:type="dxa"/>
          </w:tcPr>
          <w:p w:rsidR="00015F62" w:rsidRPr="00C52075" w:rsidRDefault="00015F62" w:rsidP="00AB3222">
            <w:pPr>
              <w:pStyle w:val="af3"/>
              <w:numPr>
                <w:ilvl w:val="0"/>
                <w:numId w:val="28"/>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Обеспечение доступа сельского населения к универсальным услугам связи;</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rPr>
              <w:t>Расчетный срок</w:t>
            </w:r>
          </w:p>
        </w:tc>
      </w:tr>
      <w:tr w:rsidR="00015F62" w:rsidRPr="00C52075" w:rsidTr="00BA6604">
        <w:tc>
          <w:tcPr>
            <w:tcW w:w="851" w:type="dxa"/>
          </w:tcPr>
          <w:p w:rsidR="00015F62" w:rsidRPr="00C52075" w:rsidRDefault="00015F62" w:rsidP="00AB3222">
            <w:pPr>
              <w:pStyle w:val="af3"/>
              <w:numPr>
                <w:ilvl w:val="0"/>
                <w:numId w:val="28"/>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 xml:space="preserve">Постепенная замена аналоговых сетей </w:t>
            </w:r>
            <w:proofErr w:type="gramStart"/>
            <w:r w:rsidRPr="00C52075">
              <w:rPr>
                <w:rFonts w:cs="Times New Roman"/>
                <w:sz w:val="24"/>
                <w:szCs w:val="24"/>
              </w:rPr>
              <w:t>цифровыми</w:t>
            </w:r>
            <w:proofErr w:type="gramEnd"/>
            <w:r w:rsidRPr="00C52075">
              <w:rPr>
                <w:rFonts w:cs="Times New Roman"/>
                <w:sz w:val="24"/>
                <w:szCs w:val="24"/>
              </w:rPr>
              <w:t>;</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015F62" w:rsidRPr="00C52075" w:rsidTr="00BA6604">
        <w:tc>
          <w:tcPr>
            <w:tcW w:w="851" w:type="dxa"/>
          </w:tcPr>
          <w:p w:rsidR="00015F62" w:rsidRPr="00C52075" w:rsidRDefault="00015F62" w:rsidP="00AB3222">
            <w:pPr>
              <w:pStyle w:val="af3"/>
              <w:numPr>
                <w:ilvl w:val="0"/>
                <w:numId w:val="28"/>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Повышение степени проникновения сотовой подвижности;</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015F62" w:rsidRPr="00C52075" w:rsidTr="00BA6604">
        <w:tc>
          <w:tcPr>
            <w:tcW w:w="851" w:type="dxa"/>
          </w:tcPr>
          <w:p w:rsidR="00015F62" w:rsidRPr="00C52075" w:rsidRDefault="00015F62" w:rsidP="00AB3222">
            <w:pPr>
              <w:pStyle w:val="af3"/>
              <w:numPr>
                <w:ilvl w:val="0"/>
                <w:numId w:val="28"/>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Рост числа абонентов;</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015F62" w:rsidRPr="00C52075" w:rsidTr="00BA6604">
        <w:tc>
          <w:tcPr>
            <w:tcW w:w="851" w:type="dxa"/>
          </w:tcPr>
          <w:p w:rsidR="00015F62" w:rsidRPr="00C52075" w:rsidRDefault="00015F62" w:rsidP="00AB3222">
            <w:pPr>
              <w:pStyle w:val="af3"/>
              <w:numPr>
                <w:ilvl w:val="0"/>
                <w:numId w:val="28"/>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 xml:space="preserve">Переход на цифровое телевидение стандарта </w:t>
            </w:r>
            <w:r w:rsidRPr="00C52075">
              <w:rPr>
                <w:rFonts w:cs="Times New Roman"/>
                <w:sz w:val="24"/>
                <w:szCs w:val="24"/>
                <w:lang w:val="en-US"/>
              </w:rPr>
              <w:t>DVB</w:t>
            </w:r>
            <w:r w:rsidRPr="00C52075">
              <w:rPr>
                <w:rFonts w:cs="Times New Roman"/>
                <w:sz w:val="24"/>
                <w:szCs w:val="24"/>
              </w:rPr>
              <w:t>;</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015F62" w:rsidRPr="00C52075" w:rsidTr="00BA6604">
        <w:tc>
          <w:tcPr>
            <w:tcW w:w="851" w:type="dxa"/>
          </w:tcPr>
          <w:p w:rsidR="00015F62" w:rsidRPr="00C52075" w:rsidRDefault="00015F62" w:rsidP="00AB3222">
            <w:pPr>
              <w:pStyle w:val="af3"/>
              <w:numPr>
                <w:ilvl w:val="0"/>
                <w:numId w:val="28"/>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 xml:space="preserve">Реализация наземных радиовещательных сетей на базе стандарта цифрового телевизионного вещания </w:t>
            </w:r>
            <w:r w:rsidRPr="00C52075">
              <w:rPr>
                <w:rFonts w:cs="Times New Roman"/>
                <w:sz w:val="24"/>
                <w:szCs w:val="24"/>
                <w:lang w:val="en-US"/>
              </w:rPr>
              <w:t>DVD</w:t>
            </w:r>
            <w:r w:rsidRPr="00C52075">
              <w:rPr>
                <w:rFonts w:cs="Times New Roman"/>
                <w:sz w:val="24"/>
                <w:szCs w:val="24"/>
              </w:rPr>
              <w:t>;</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015F62" w:rsidRPr="00C52075" w:rsidTr="00BA6604">
        <w:tc>
          <w:tcPr>
            <w:tcW w:w="851" w:type="dxa"/>
          </w:tcPr>
          <w:p w:rsidR="00015F62" w:rsidRPr="00C52075" w:rsidRDefault="00015F62" w:rsidP="00AB3222">
            <w:pPr>
              <w:pStyle w:val="af3"/>
              <w:numPr>
                <w:ilvl w:val="0"/>
                <w:numId w:val="28"/>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Объединение сетей кабельного телевидения в единую областную сеть с использованием волоконно-оптических линий;</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rPr>
              <w:t>Расчетный срок</w:t>
            </w:r>
          </w:p>
        </w:tc>
      </w:tr>
      <w:tr w:rsidR="00015F62" w:rsidRPr="00C52075" w:rsidTr="00BA6604">
        <w:tc>
          <w:tcPr>
            <w:tcW w:w="851" w:type="dxa"/>
          </w:tcPr>
          <w:p w:rsidR="00015F62" w:rsidRPr="00C52075" w:rsidRDefault="00015F62" w:rsidP="00AB3222">
            <w:pPr>
              <w:pStyle w:val="af3"/>
              <w:numPr>
                <w:ilvl w:val="0"/>
                <w:numId w:val="28"/>
              </w:numPr>
              <w:jc w:val="both"/>
              <w:rPr>
                <w:rFonts w:cs="Times New Roman"/>
                <w:sz w:val="24"/>
                <w:szCs w:val="24"/>
              </w:rPr>
            </w:pPr>
          </w:p>
        </w:tc>
        <w:tc>
          <w:tcPr>
            <w:tcW w:w="6520" w:type="dxa"/>
          </w:tcPr>
          <w:p w:rsidR="00015F62" w:rsidRPr="00C52075" w:rsidRDefault="00015F62" w:rsidP="00595503">
            <w:pPr>
              <w:widowControl/>
              <w:autoSpaceDN/>
              <w:adjustRightInd/>
              <w:spacing w:line="150" w:lineRule="atLeast"/>
              <w:rPr>
                <w:rFonts w:cs="Times New Roman"/>
                <w:sz w:val="24"/>
                <w:szCs w:val="24"/>
              </w:rPr>
            </w:pPr>
            <w:r w:rsidRPr="00C52075">
              <w:rPr>
                <w:rFonts w:cs="Times New Roman"/>
                <w:sz w:val="24"/>
                <w:szCs w:val="24"/>
              </w:rPr>
              <w:t>Техническое перевооружение и внедрение информационных технологий почтовой связи;</w:t>
            </w:r>
          </w:p>
        </w:tc>
        <w:tc>
          <w:tcPr>
            <w:tcW w:w="2268" w:type="dxa"/>
          </w:tcPr>
          <w:p w:rsidR="00015F62" w:rsidRPr="00C52075" w:rsidRDefault="00015F62" w:rsidP="00595503">
            <w:pPr>
              <w:widowControl/>
              <w:autoSpaceDN/>
              <w:adjustRightInd/>
              <w:spacing w:line="150" w:lineRule="atLeast"/>
              <w:ind w:left="68"/>
              <w:jc w:val="center"/>
              <w:rPr>
                <w:rFonts w:cs="Times New Roman"/>
                <w:sz w:val="24"/>
                <w:szCs w:val="24"/>
              </w:rPr>
            </w:pPr>
            <w:r w:rsidRPr="00C52075">
              <w:rPr>
                <w:rFonts w:cs="Times New Roman"/>
                <w:sz w:val="24"/>
                <w:szCs w:val="24"/>
              </w:rPr>
              <w:t>Расчетный срок</w:t>
            </w:r>
          </w:p>
        </w:tc>
      </w:tr>
    </w:tbl>
    <w:p w:rsidR="0010070E" w:rsidRPr="00C946A2" w:rsidRDefault="007314E4" w:rsidP="005C3BBE">
      <w:pPr>
        <w:ind w:firstLine="567"/>
        <w:jc w:val="both"/>
        <w:rPr>
          <w:rFonts w:cs="Times New Roman"/>
        </w:rPr>
      </w:pPr>
      <w:r w:rsidRPr="00C946A2">
        <w:rPr>
          <w:rFonts w:cs="Times New Roman"/>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10070E" w:rsidRPr="00C946A2" w:rsidRDefault="007314E4" w:rsidP="000870C9">
      <w:pPr>
        <w:ind w:firstLine="567"/>
        <w:jc w:val="both"/>
        <w:rPr>
          <w:rFonts w:eastAsia="Times New Roman" w:cs="Times New Roman"/>
          <w:b/>
          <w:bCs/>
          <w:i/>
          <w:iCs/>
          <w:snapToGrid w:val="0"/>
        </w:rPr>
      </w:pPr>
      <w:r w:rsidRPr="00C946A2">
        <w:rPr>
          <w:rStyle w:val="StrongEmphasis"/>
          <w:rFonts w:eastAsia="Times New Roman" w:cs="Times New Roman"/>
          <w:b w:val="0"/>
          <w:i/>
          <w:iCs/>
          <w:snapToGrid w:val="0"/>
        </w:rPr>
        <w:t xml:space="preserve">Места размещения объектов инженерной инфраструктуры показаны на </w:t>
      </w:r>
      <w:r w:rsidR="00751936" w:rsidRPr="00C946A2">
        <w:rPr>
          <w:rStyle w:val="StrongEmphasis"/>
          <w:rFonts w:eastAsia="Times New Roman" w:cs="Times New Roman"/>
          <w:b w:val="0"/>
          <w:i/>
          <w:iCs/>
          <w:snapToGrid w:val="0"/>
        </w:rPr>
        <w:t>картах</w:t>
      </w:r>
      <w:r w:rsidRPr="00C946A2">
        <w:rPr>
          <w:rStyle w:val="StrongEmphasis"/>
          <w:rFonts w:eastAsia="Times New Roman" w:cs="Times New Roman"/>
          <w:b w:val="0"/>
          <w:i/>
          <w:iCs/>
          <w:snapToGrid w:val="0"/>
        </w:rPr>
        <w:t xml:space="preserve"> </w:t>
      </w:r>
      <w:r w:rsidR="00015F62" w:rsidRPr="00C946A2">
        <w:rPr>
          <w:rStyle w:val="StrongEmphasis"/>
          <w:rFonts w:eastAsia="Times New Roman" w:cs="Times New Roman"/>
          <w:b w:val="0"/>
          <w:i/>
          <w:iCs/>
          <w:snapToGrid w:val="0"/>
        </w:rPr>
        <w:t xml:space="preserve">1 и </w:t>
      </w:r>
      <w:r w:rsidR="00751936" w:rsidRPr="00C946A2">
        <w:rPr>
          <w:rStyle w:val="StrongEmphasis"/>
          <w:rFonts w:eastAsia="Times New Roman" w:cs="Times New Roman"/>
          <w:b w:val="0"/>
          <w:i/>
          <w:iCs/>
          <w:snapToGrid w:val="0"/>
        </w:rPr>
        <w:t>3</w:t>
      </w:r>
      <w:r w:rsidRPr="00C946A2">
        <w:rPr>
          <w:rStyle w:val="StrongEmphasis"/>
          <w:rFonts w:eastAsia="Times New Roman" w:cs="Times New Roman"/>
          <w:b w:val="0"/>
          <w:i/>
          <w:iCs/>
          <w:snapToGrid w:val="0"/>
        </w:rPr>
        <w:t>-</w:t>
      </w:r>
      <w:r w:rsidR="00015F62" w:rsidRPr="00C946A2">
        <w:rPr>
          <w:rStyle w:val="StrongEmphasis"/>
          <w:rFonts w:eastAsia="Times New Roman" w:cs="Times New Roman"/>
          <w:b w:val="0"/>
          <w:i/>
          <w:iCs/>
          <w:snapToGrid w:val="0"/>
        </w:rPr>
        <w:t>5</w:t>
      </w:r>
      <w:r w:rsidRPr="00C946A2">
        <w:rPr>
          <w:rStyle w:val="StrongEmphasis"/>
          <w:rFonts w:eastAsia="Times New Roman" w:cs="Times New Roman"/>
          <w:b w:val="0"/>
          <w:i/>
          <w:iCs/>
          <w:snapToGrid w:val="0"/>
        </w:rPr>
        <w:t>.</w:t>
      </w:r>
    </w:p>
    <w:p w:rsidR="0010070E" w:rsidRPr="00C946A2" w:rsidRDefault="007314E4" w:rsidP="007C7FEB">
      <w:pPr>
        <w:pStyle w:val="10"/>
        <w:outlineLvl w:val="2"/>
      </w:pPr>
      <w:bookmarkStart w:id="16" w:name="_Toc453918846"/>
      <w:r w:rsidRPr="00C946A2">
        <w:t xml:space="preserve">Мероприятия по обеспечению  территории </w:t>
      </w:r>
      <w:r w:rsidR="003223EF" w:rsidRPr="00C946A2">
        <w:t>Нижнемамонского 1-го сельского</w:t>
      </w:r>
      <w:r w:rsidRPr="00C946A2">
        <w:t xml:space="preserve"> поселения объектами транспортной инфраструктуры</w:t>
      </w:r>
      <w:bookmarkEnd w:id="16"/>
    </w:p>
    <w:p w:rsidR="0029074A" w:rsidRPr="00C946A2" w:rsidRDefault="0029074A" w:rsidP="0029074A">
      <w:pPr>
        <w:ind w:firstLine="567"/>
        <w:jc w:val="both"/>
        <w:rPr>
          <w:rFonts w:cs="Times New Roman"/>
        </w:rPr>
      </w:pPr>
      <w:r w:rsidRPr="00C946A2">
        <w:rPr>
          <w:rFonts w:cs="Times New Roman"/>
        </w:rPr>
        <w:t xml:space="preserve">Согласно ст. 14 Федерального закона №131-ФЗ от 06.10.2003г. к полномочиям администрации </w:t>
      </w:r>
      <w:r w:rsidR="003223EF" w:rsidRPr="00C946A2">
        <w:rPr>
          <w:rFonts w:cs="Times New Roman"/>
        </w:rPr>
        <w:t>сельского</w:t>
      </w:r>
      <w:r w:rsidRPr="00C946A2">
        <w:rPr>
          <w:rFonts w:cs="Times New Roman"/>
        </w:rPr>
        <w:t xml:space="preserve"> поселения относятся предложения: </w:t>
      </w:r>
    </w:p>
    <w:p w:rsidR="0029074A" w:rsidRPr="00C946A2" w:rsidRDefault="0029074A" w:rsidP="00AB3222">
      <w:pPr>
        <w:pStyle w:val="af3"/>
        <w:numPr>
          <w:ilvl w:val="0"/>
          <w:numId w:val="18"/>
        </w:numPr>
        <w:suppressAutoHyphens/>
        <w:autoSpaceDN/>
        <w:adjustRightInd/>
        <w:jc w:val="both"/>
        <w:rPr>
          <w:rFonts w:cs="Times New Roman"/>
          <w:bCs/>
          <w:iCs/>
          <w:snapToGrid w:val="0"/>
        </w:rPr>
      </w:pPr>
      <w:proofErr w:type="gramStart"/>
      <w:r w:rsidRPr="00C946A2">
        <w:rPr>
          <w:rFonts w:cs="Times New Roman"/>
        </w:rPr>
        <w:t xml:space="preserve">по обеспечению дорожной деятельности в отношении автомобильных дорог местного </w:t>
      </w:r>
      <w:r w:rsidRPr="00C946A2">
        <w:rPr>
          <w:rFonts w:cs="Times New Roman"/>
        </w:rPr>
        <w:lastRenderedPageBreak/>
        <w:t>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C946A2">
        <w:rPr>
          <w:rFonts w:cs="Times New Roman"/>
        </w:rPr>
        <w:t xml:space="preserve"> с </w:t>
      </w:r>
      <w:hyperlink r:id="rId15" w:history="1">
        <w:r w:rsidRPr="00C946A2">
          <w:rPr>
            <w:rFonts w:cs="Times New Roman"/>
          </w:rPr>
          <w:t>законодательством</w:t>
        </w:r>
      </w:hyperlink>
      <w:r w:rsidRPr="00C946A2">
        <w:rPr>
          <w:rFonts w:cs="Times New Roman"/>
        </w:rPr>
        <w:t xml:space="preserve"> Российской Федерации;</w:t>
      </w:r>
    </w:p>
    <w:p w:rsidR="0029074A" w:rsidRPr="00C946A2" w:rsidRDefault="0029074A" w:rsidP="00AB3222">
      <w:pPr>
        <w:numPr>
          <w:ilvl w:val="0"/>
          <w:numId w:val="18"/>
        </w:numPr>
        <w:spacing w:line="100" w:lineRule="atLeast"/>
        <w:jc w:val="both"/>
        <w:rPr>
          <w:rFonts w:cs="Times New Roman"/>
        </w:rPr>
      </w:pPr>
      <w:r w:rsidRPr="00C946A2">
        <w:rPr>
          <w:rFonts w:cs="Times New Roman"/>
        </w:rPr>
        <w:t>по созданию условий для предоставления транспортных услуг населению и организация транспортного обслуживания населения в границах поселения;</w:t>
      </w:r>
    </w:p>
    <w:p w:rsidR="00DE16DA" w:rsidRPr="00C946A2" w:rsidRDefault="00DE16DA" w:rsidP="00DE16DA">
      <w:pPr>
        <w:pStyle w:val="aa"/>
        <w:keepNext/>
        <w:rPr>
          <w:rFonts w:cs="Times New Roman"/>
        </w:rPr>
      </w:pPr>
      <w:r w:rsidRPr="00C946A2">
        <w:rPr>
          <w:rFonts w:cs="Times New Roman"/>
        </w:rPr>
        <w:t xml:space="preserve">Таблица </w:t>
      </w:r>
      <w:r w:rsidR="0076334A" w:rsidRPr="00C946A2">
        <w:rPr>
          <w:rFonts w:cs="Times New Roman"/>
        </w:rPr>
        <w:fldChar w:fldCharType="begin"/>
      </w:r>
      <w:r w:rsidR="00C946A2" w:rsidRPr="00C946A2">
        <w:rPr>
          <w:rFonts w:cs="Times New Roman"/>
        </w:rPr>
        <w:instrText xml:space="preserve"> SEQ Таблица \* ARABIC </w:instrText>
      </w:r>
      <w:r w:rsidR="0076334A" w:rsidRPr="00C946A2">
        <w:rPr>
          <w:rFonts w:cs="Times New Roman"/>
        </w:rPr>
        <w:fldChar w:fldCharType="separate"/>
      </w:r>
      <w:r w:rsidR="00372D2C" w:rsidRPr="00C946A2">
        <w:rPr>
          <w:rFonts w:cs="Times New Roman"/>
          <w:noProof/>
        </w:rPr>
        <w:t>5</w:t>
      </w:r>
      <w:r w:rsidR="0076334A" w:rsidRPr="00C946A2">
        <w:rPr>
          <w:rFonts w:cs="Times New Roman"/>
          <w:noProof/>
        </w:rPr>
        <w:fldChar w:fldCharType="end"/>
      </w:r>
      <w:r w:rsidRPr="00C946A2">
        <w:rPr>
          <w:rFonts w:cs="Times New Roman"/>
        </w:rPr>
        <w:t xml:space="preserve"> Перечень мероприятий по обеспечению  территории </w:t>
      </w:r>
      <w:r w:rsidR="003223EF" w:rsidRPr="00C946A2">
        <w:rPr>
          <w:rFonts w:cs="Times New Roman"/>
        </w:rPr>
        <w:t>Нижнемамонского 1-го сельского</w:t>
      </w:r>
      <w:r w:rsidRPr="00C946A2">
        <w:rPr>
          <w:rFonts w:cs="Times New Roman"/>
        </w:rPr>
        <w:t xml:space="preserve"> поселения объектами транспортной инфраструктуры</w:t>
      </w:r>
    </w:p>
    <w:tbl>
      <w:tblPr>
        <w:tblW w:w="9694" w:type="dxa"/>
        <w:jc w:val="right"/>
        <w:tblInd w:w="-425" w:type="dxa"/>
        <w:tblLayout w:type="fixed"/>
        <w:tblCellMar>
          <w:top w:w="55" w:type="dxa"/>
          <w:left w:w="55" w:type="dxa"/>
          <w:bottom w:w="55" w:type="dxa"/>
          <w:right w:w="55" w:type="dxa"/>
        </w:tblCellMar>
        <w:tblLook w:val="0000"/>
      </w:tblPr>
      <w:tblGrid>
        <w:gridCol w:w="709"/>
        <w:gridCol w:w="7142"/>
        <w:gridCol w:w="1843"/>
      </w:tblGrid>
      <w:tr w:rsidR="0053545E" w:rsidRPr="00C946A2" w:rsidTr="00BA6604">
        <w:trPr>
          <w:jc w:val="right"/>
        </w:trPr>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3545E" w:rsidRPr="00C946A2" w:rsidRDefault="0053545E" w:rsidP="00C946AE">
            <w:pPr>
              <w:pStyle w:val="TableContents"/>
              <w:jc w:val="center"/>
              <w:rPr>
                <w:rFonts w:cs="Times New Roman"/>
                <w:b/>
                <w:bCs/>
                <w:smallCaps/>
                <w:snapToGrid w:val="0"/>
              </w:rPr>
            </w:pPr>
            <w:r w:rsidRPr="00C946A2">
              <w:rPr>
                <w:rFonts w:cs="Times New Roman"/>
                <w:b/>
                <w:bCs/>
                <w:smallCaps/>
                <w:snapToGrid w:val="0"/>
              </w:rPr>
              <w:t xml:space="preserve">№ </w:t>
            </w:r>
            <w:proofErr w:type="spellStart"/>
            <w:r w:rsidRPr="00C946A2">
              <w:rPr>
                <w:rFonts w:cs="Times New Roman"/>
                <w:b/>
              </w:rPr>
              <w:t>пп</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3545E" w:rsidRPr="00C946A2" w:rsidRDefault="0053545E" w:rsidP="00C946AE">
            <w:pPr>
              <w:jc w:val="center"/>
              <w:rPr>
                <w:rFonts w:cs="Times New Roman"/>
                <w:b/>
              </w:rPr>
            </w:pPr>
            <w:r w:rsidRPr="00C946A2">
              <w:rPr>
                <w:rFonts w:cs="Times New Roman"/>
                <w:b/>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545E" w:rsidRPr="00C946A2" w:rsidRDefault="0053545E" w:rsidP="00C946AE">
            <w:pPr>
              <w:jc w:val="center"/>
              <w:rPr>
                <w:rFonts w:cs="Times New Roman"/>
                <w:b/>
                <w:snapToGrid w:val="0"/>
              </w:rPr>
            </w:pPr>
            <w:r w:rsidRPr="00C946A2">
              <w:rPr>
                <w:rFonts w:cs="Times New Roman"/>
                <w:b/>
                <w:bCs/>
                <w:snapToGrid w:val="0"/>
              </w:rPr>
              <w:t>Сроки реализации</w:t>
            </w:r>
          </w:p>
        </w:tc>
      </w:tr>
      <w:tr w:rsidR="0053545E" w:rsidRPr="00C946A2" w:rsidTr="00BA6604">
        <w:trPr>
          <w:jc w:val="right"/>
        </w:trPr>
        <w:tc>
          <w:tcPr>
            <w:tcW w:w="709" w:type="dxa"/>
            <w:tcBorders>
              <w:top w:val="single" w:sz="4" w:space="0" w:color="auto"/>
              <w:left w:val="single" w:sz="2" w:space="0" w:color="000000"/>
              <w:bottom w:val="single" w:sz="2" w:space="0" w:color="000000"/>
              <w:right w:val="nil"/>
            </w:tcBorders>
          </w:tcPr>
          <w:p w:rsidR="0053545E" w:rsidRPr="00C946A2" w:rsidRDefault="0053545E" w:rsidP="00AB3222">
            <w:pPr>
              <w:pStyle w:val="TableContents"/>
              <w:numPr>
                <w:ilvl w:val="0"/>
                <w:numId w:val="14"/>
              </w:numPr>
              <w:spacing w:line="100" w:lineRule="atLeast"/>
              <w:jc w:val="center"/>
              <w:rPr>
                <w:rFonts w:cs="Times New Roman"/>
                <w:bCs/>
                <w:smallCaps/>
                <w:snapToGrid w:val="0"/>
              </w:rPr>
            </w:pPr>
          </w:p>
        </w:tc>
        <w:tc>
          <w:tcPr>
            <w:tcW w:w="7142" w:type="dxa"/>
            <w:tcBorders>
              <w:top w:val="single" w:sz="4" w:space="0" w:color="auto"/>
              <w:left w:val="single" w:sz="2" w:space="0" w:color="000000"/>
              <w:bottom w:val="single" w:sz="2" w:space="0" w:color="000000"/>
              <w:right w:val="nil"/>
            </w:tcBorders>
          </w:tcPr>
          <w:p w:rsidR="0053545E" w:rsidRPr="00C946A2" w:rsidRDefault="0053545E" w:rsidP="00C946AE">
            <w:pPr>
              <w:rPr>
                <w:rFonts w:cs="Times New Roman"/>
              </w:rPr>
            </w:pPr>
            <w:r w:rsidRPr="00C946A2">
              <w:rPr>
                <w:rFonts w:cs="Times New Roman"/>
              </w:rPr>
              <w:t>Устройство автомобильных дорог с асфальтовым покрытием на улицах села Нижний Мамон, не имеющих твердого покрытия, общей протяженностью 19,8 км.</w:t>
            </w:r>
          </w:p>
        </w:tc>
        <w:tc>
          <w:tcPr>
            <w:tcW w:w="1843" w:type="dxa"/>
            <w:tcBorders>
              <w:top w:val="single" w:sz="4" w:space="0" w:color="auto"/>
              <w:left w:val="single" w:sz="2" w:space="0" w:color="000000"/>
              <w:bottom w:val="single" w:sz="2" w:space="0" w:color="000000"/>
              <w:right w:val="single" w:sz="2" w:space="0" w:color="000000"/>
            </w:tcBorders>
            <w:vAlign w:val="center"/>
          </w:tcPr>
          <w:p w:rsidR="0053545E" w:rsidRPr="00C946A2" w:rsidRDefault="0053545E" w:rsidP="00C946AE">
            <w:pPr>
              <w:jc w:val="center"/>
              <w:rPr>
                <w:rFonts w:cs="Times New Roman"/>
                <w:b/>
                <w:snapToGrid w:val="0"/>
              </w:rPr>
            </w:pPr>
            <w:r w:rsidRPr="00C946A2">
              <w:rPr>
                <w:rFonts w:cs="Times New Roman"/>
                <w:lang w:val="en-US"/>
              </w:rPr>
              <w:t>I</w:t>
            </w:r>
            <w:r w:rsidRPr="00C946A2">
              <w:rPr>
                <w:rFonts w:cs="Times New Roman"/>
                <w:snapToGrid w:val="0"/>
              </w:rPr>
              <w:t xml:space="preserve"> очередь — расчетный срок</w:t>
            </w:r>
          </w:p>
        </w:tc>
      </w:tr>
      <w:tr w:rsidR="0053545E" w:rsidRPr="00C946A2" w:rsidTr="00BA6604">
        <w:trPr>
          <w:jc w:val="right"/>
        </w:trPr>
        <w:tc>
          <w:tcPr>
            <w:tcW w:w="709" w:type="dxa"/>
            <w:tcBorders>
              <w:top w:val="nil"/>
              <w:left w:val="single" w:sz="2" w:space="0" w:color="000000"/>
              <w:bottom w:val="single" w:sz="2" w:space="0" w:color="000000"/>
              <w:right w:val="nil"/>
            </w:tcBorders>
          </w:tcPr>
          <w:p w:rsidR="0053545E" w:rsidRPr="00C946A2" w:rsidRDefault="0053545E" w:rsidP="00AB3222">
            <w:pPr>
              <w:pStyle w:val="TableContents"/>
              <w:numPr>
                <w:ilvl w:val="0"/>
                <w:numId w:val="14"/>
              </w:numPr>
              <w:spacing w:line="100" w:lineRule="atLeast"/>
              <w:jc w:val="center"/>
              <w:rPr>
                <w:rFonts w:cs="Times New Roman"/>
                <w:bCs/>
                <w:smallCaps/>
                <w:snapToGrid w:val="0"/>
              </w:rPr>
            </w:pPr>
          </w:p>
        </w:tc>
        <w:tc>
          <w:tcPr>
            <w:tcW w:w="7142" w:type="dxa"/>
            <w:tcBorders>
              <w:top w:val="nil"/>
              <w:left w:val="single" w:sz="2" w:space="0" w:color="000000"/>
              <w:bottom w:val="single" w:sz="2" w:space="0" w:color="000000"/>
              <w:right w:val="nil"/>
            </w:tcBorders>
          </w:tcPr>
          <w:p w:rsidR="0053545E" w:rsidRPr="00C946A2" w:rsidRDefault="0053545E" w:rsidP="00C946AE">
            <w:pPr>
              <w:rPr>
                <w:rFonts w:cs="Times New Roman"/>
              </w:rPr>
            </w:pPr>
            <w:r w:rsidRPr="00C946A2">
              <w:rPr>
                <w:rFonts w:cs="Times New Roman"/>
              </w:rPr>
              <w:t xml:space="preserve">Реконструкция и капитальный ремонт улично-дорожной  сети на территории сельского  поселения, усовершенствование ее параметров (ширины, плотности) с целью увеличения пропускной способности. </w:t>
            </w:r>
          </w:p>
        </w:tc>
        <w:tc>
          <w:tcPr>
            <w:tcW w:w="1843" w:type="dxa"/>
            <w:tcBorders>
              <w:top w:val="nil"/>
              <w:left w:val="single" w:sz="2" w:space="0" w:color="000000"/>
              <w:bottom w:val="single" w:sz="2" w:space="0" w:color="000000"/>
              <w:right w:val="single" w:sz="2" w:space="0" w:color="000000"/>
            </w:tcBorders>
            <w:vAlign w:val="center"/>
          </w:tcPr>
          <w:p w:rsidR="0053545E" w:rsidRPr="00C946A2" w:rsidRDefault="0053545E" w:rsidP="00C946AE">
            <w:pPr>
              <w:jc w:val="center"/>
              <w:rPr>
                <w:rFonts w:cs="Times New Roman"/>
                <w:b/>
                <w:snapToGrid w:val="0"/>
              </w:rPr>
            </w:pPr>
            <w:r w:rsidRPr="00C946A2">
              <w:rPr>
                <w:rFonts w:cs="Times New Roman"/>
                <w:lang w:val="en-US"/>
              </w:rPr>
              <w:t>I</w:t>
            </w:r>
            <w:r w:rsidRPr="00C946A2">
              <w:rPr>
                <w:rFonts w:cs="Times New Roman"/>
                <w:snapToGrid w:val="0"/>
              </w:rPr>
              <w:t xml:space="preserve"> очередь — расчетный срок</w:t>
            </w:r>
          </w:p>
        </w:tc>
      </w:tr>
      <w:tr w:rsidR="0053545E" w:rsidRPr="00C946A2" w:rsidTr="00BA6604">
        <w:trPr>
          <w:jc w:val="right"/>
        </w:trPr>
        <w:tc>
          <w:tcPr>
            <w:tcW w:w="709" w:type="dxa"/>
            <w:tcBorders>
              <w:top w:val="nil"/>
              <w:left w:val="single" w:sz="2" w:space="0" w:color="000000"/>
              <w:bottom w:val="single" w:sz="2" w:space="0" w:color="000000"/>
              <w:right w:val="nil"/>
            </w:tcBorders>
          </w:tcPr>
          <w:p w:rsidR="0053545E" w:rsidRPr="00C946A2" w:rsidRDefault="0053545E" w:rsidP="00AB3222">
            <w:pPr>
              <w:pStyle w:val="TableContents"/>
              <w:numPr>
                <w:ilvl w:val="0"/>
                <w:numId w:val="14"/>
              </w:numPr>
              <w:spacing w:line="100" w:lineRule="atLeast"/>
              <w:jc w:val="center"/>
              <w:rPr>
                <w:rFonts w:cs="Times New Roman"/>
                <w:bCs/>
                <w:smallCaps/>
                <w:snapToGrid w:val="0"/>
                <w:lang w:val="en-US"/>
              </w:rPr>
            </w:pPr>
          </w:p>
        </w:tc>
        <w:tc>
          <w:tcPr>
            <w:tcW w:w="7142" w:type="dxa"/>
            <w:tcBorders>
              <w:top w:val="nil"/>
              <w:left w:val="single" w:sz="2" w:space="0" w:color="000000"/>
              <w:bottom w:val="single" w:sz="2" w:space="0" w:color="000000"/>
              <w:right w:val="nil"/>
            </w:tcBorders>
          </w:tcPr>
          <w:p w:rsidR="0053545E" w:rsidRPr="00C946A2" w:rsidRDefault="0053545E" w:rsidP="00C946AE">
            <w:pPr>
              <w:rPr>
                <w:rFonts w:cs="Times New Roman"/>
              </w:rPr>
            </w:pPr>
            <w:r w:rsidRPr="00C946A2">
              <w:rPr>
                <w:rFonts w:cs="Times New Roman"/>
              </w:rPr>
              <w:t>Необходимо устройство парковок и автостоянок в общественных зонах с. Нижний Мамон.</w:t>
            </w:r>
          </w:p>
        </w:tc>
        <w:tc>
          <w:tcPr>
            <w:tcW w:w="1843" w:type="dxa"/>
            <w:tcBorders>
              <w:top w:val="nil"/>
              <w:left w:val="single" w:sz="2" w:space="0" w:color="000000"/>
              <w:bottom w:val="single" w:sz="2" w:space="0" w:color="000000"/>
              <w:right w:val="single" w:sz="2" w:space="0" w:color="000000"/>
            </w:tcBorders>
            <w:vAlign w:val="center"/>
          </w:tcPr>
          <w:p w:rsidR="0053545E" w:rsidRPr="00C946A2" w:rsidRDefault="0053545E" w:rsidP="00C946AE">
            <w:pPr>
              <w:jc w:val="center"/>
              <w:rPr>
                <w:rFonts w:cs="Times New Roman"/>
                <w:bCs/>
                <w:i/>
                <w:smallCaps/>
                <w:snapToGrid w:val="0"/>
              </w:rPr>
            </w:pPr>
            <w:r w:rsidRPr="00C946A2">
              <w:rPr>
                <w:rFonts w:cs="Times New Roman"/>
                <w:lang w:val="en-US"/>
              </w:rPr>
              <w:t>I</w:t>
            </w:r>
            <w:r w:rsidRPr="00C946A2">
              <w:rPr>
                <w:rFonts w:cs="Times New Roman"/>
                <w:snapToGrid w:val="0"/>
              </w:rPr>
              <w:t xml:space="preserve"> очередь</w:t>
            </w:r>
          </w:p>
        </w:tc>
      </w:tr>
      <w:tr w:rsidR="0053545E" w:rsidRPr="00C946A2" w:rsidTr="00BA6604">
        <w:trPr>
          <w:jc w:val="right"/>
        </w:trPr>
        <w:tc>
          <w:tcPr>
            <w:tcW w:w="709" w:type="dxa"/>
            <w:tcBorders>
              <w:top w:val="nil"/>
              <w:left w:val="single" w:sz="2" w:space="0" w:color="000000"/>
              <w:bottom w:val="single" w:sz="2" w:space="0" w:color="000000"/>
              <w:right w:val="nil"/>
            </w:tcBorders>
          </w:tcPr>
          <w:p w:rsidR="0053545E" w:rsidRPr="00C946A2" w:rsidRDefault="0053545E" w:rsidP="00AB3222">
            <w:pPr>
              <w:pStyle w:val="TableContents"/>
              <w:numPr>
                <w:ilvl w:val="0"/>
                <w:numId w:val="14"/>
              </w:numPr>
              <w:spacing w:line="100" w:lineRule="atLeast"/>
              <w:jc w:val="center"/>
              <w:rPr>
                <w:rFonts w:cs="Times New Roman"/>
                <w:bCs/>
                <w:smallCaps/>
                <w:snapToGrid w:val="0"/>
              </w:rPr>
            </w:pPr>
          </w:p>
        </w:tc>
        <w:tc>
          <w:tcPr>
            <w:tcW w:w="7142" w:type="dxa"/>
            <w:tcBorders>
              <w:top w:val="nil"/>
              <w:left w:val="single" w:sz="2" w:space="0" w:color="000000"/>
              <w:bottom w:val="single" w:sz="2" w:space="0" w:color="000000"/>
              <w:right w:val="nil"/>
            </w:tcBorders>
          </w:tcPr>
          <w:p w:rsidR="0053545E" w:rsidRPr="00C946A2" w:rsidRDefault="009F4C24" w:rsidP="00DA370D">
            <w:pPr>
              <w:jc w:val="both"/>
              <w:rPr>
                <w:rFonts w:cs="Times New Roman"/>
              </w:rPr>
            </w:pPr>
            <w:r w:rsidRPr="00C946A2">
              <w:rPr>
                <w:rFonts w:cs="Times New Roman"/>
              </w:rPr>
              <w:t xml:space="preserve">Оборудование остановки общественного транспорта по ул. Бульварная стационарным остановочным павильоном, устройство остановок общественного транспорта по ул. Песчаная, </w:t>
            </w:r>
            <w:r w:rsidRPr="00C946A2">
              <w:rPr>
                <w:rFonts w:eastAsia="Times New Roman" w:cs="Times New Roman"/>
                <w:lang w:eastAsia="ar-SA"/>
              </w:rPr>
              <w:t xml:space="preserve">40 лет Победы и </w:t>
            </w:r>
            <w:r w:rsidR="00DA370D" w:rsidRPr="00C946A2">
              <w:rPr>
                <w:rFonts w:eastAsia="Times New Roman" w:cs="Times New Roman"/>
                <w:lang w:eastAsia="ar-SA"/>
              </w:rPr>
              <w:t>Мичурина</w:t>
            </w:r>
            <w:r w:rsidRPr="00C946A2">
              <w:rPr>
                <w:rFonts w:eastAsia="Times New Roman" w:cs="Times New Roman"/>
                <w:lang w:eastAsia="ar-SA"/>
              </w:rPr>
              <w:t>.</w:t>
            </w:r>
          </w:p>
        </w:tc>
        <w:tc>
          <w:tcPr>
            <w:tcW w:w="1843" w:type="dxa"/>
            <w:tcBorders>
              <w:top w:val="nil"/>
              <w:left w:val="single" w:sz="2" w:space="0" w:color="000000"/>
              <w:bottom w:val="single" w:sz="2" w:space="0" w:color="000000"/>
              <w:right w:val="single" w:sz="2" w:space="0" w:color="000000"/>
            </w:tcBorders>
          </w:tcPr>
          <w:p w:rsidR="0053545E" w:rsidRPr="00C946A2" w:rsidRDefault="0053545E" w:rsidP="00C946AE">
            <w:pPr>
              <w:pStyle w:val="a6"/>
              <w:jc w:val="center"/>
              <w:rPr>
                <w:rFonts w:cs="Times New Roman"/>
              </w:rPr>
            </w:pPr>
            <w:r w:rsidRPr="00C946A2">
              <w:rPr>
                <w:rFonts w:cs="Times New Roman"/>
                <w:lang w:val="en-US"/>
              </w:rPr>
              <w:t>I</w:t>
            </w:r>
            <w:r w:rsidRPr="00C946A2">
              <w:rPr>
                <w:rFonts w:cs="Times New Roman"/>
              </w:rPr>
              <w:t xml:space="preserve"> очередь</w:t>
            </w:r>
          </w:p>
        </w:tc>
      </w:tr>
      <w:tr w:rsidR="0053545E" w:rsidRPr="00C946A2" w:rsidTr="00BA6604">
        <w:trPr>
          <w:jc w:val="right"/>
        </w:trPr>
        <w:tc>
          <w:tcPr>
            <w:tcW w:w="709" w:type="dxa"/>
            <w:tcBorders>
              <w:top w:val="single" w:sz="4" w:space="0" w:color="auto"/>
              <w:left w:val="single" w:sz="4" w:space="0" w:color="auto"/>
              <w:bottom w:val="single" w:sz="4" w:space="0" w:color="auto"/>
              <w:right w:val="single" w:sz="4" w:space="0" w:color="auto"/>
            </w:tcBorders>
            <w:vAlign w:val="center"/>
          </w:tcPr>
          <w:p w:rsidR="0053545E" w:rsidRPr="00C946A2" w:rsidRDefault="0053545E" w:rsidP="00AB3222">
            <w:pPr>
              <w:pStyle w:val="TableContents"/>
              <w:numPr>
                <w:ilvl w:val="0"/>
                <w:numId w:val="14"/>
              </w:numPr>
              <w:spacing w:line="100" w:lineRule="atLeast"/>
              <w:jc w:val="center"/>
              <w:rPr>
                <w:rFonts w:cs="Times New Roman"/>
                <w:bCs/>
                <w:smallCaps/>
                <w:snapToGrid w:val="0"/>
              </w:rPr>
            </w:pPr>
          </w:p>
        </w:tc>
        <w:tc>
          <w:tcPr>
            <w:tcW w:w="7142" w:type="dxa"/>
            <w:tcBorders>
              <w:top w:val="single" w:sz="4" w:space="0" w:color="auto"/>
              <w:left w:val="single" w:sz="4" w:space="0" w:color="auto"/>
              <w:bottom w:val="single" w:sz="4" w:space="0" w:color="auto"/>
              <w:right w:val="single" w:sz="4" w:space="0" w:color="auto"/>
            </w:tcBorders>
          </w:tcPr>
          <w:p w:rsidR="0053545E" w:rsidRPr="00C946A2" w:rsidRDefault="0053545E" w:rsidP="00C946AE">
            <w:pPr>
              <w:rPr>
                <w:rFonts w:cs="Times New Roman"/>
              </w:rPr>
            </w:pPr>
            <w:r w:rsidRPr="00C946A2">
              <w:rPr>
                <w:rFonts w:cs="Times New Roman"/>
              </w:rPr>
              <w:t>Устройство дорог с твердым покрытием до проектируемых пляжей.</w:t>
            </w:r>
          </w:p>
        </w:tc>
        <w:tc>
          <w:tcPr>
            <w:tcW w:w="1843" w:type="dxa"/>
            <w:tcBorders>
              <w:top w:val="single" w:sz="4" w:space="0" w:color="auto"/>
              <w:left w:val="single" w:sz="4" w:space="0" w:color="auto"/>
              <w:bottom w:val="single" w:sz="4" w:space="0" w:color="auto"/>
              <w:right w:val="single" w:sz="4" w:space="0" w:color="auto"/>
            </w:tcBorders>
          </w:tcPr>
          <w:p w:rsidR="0053545E" w:rsidRPr="00C946A2" w:rsidRDefault="0053545E" w:rsidP="00C946AE">
            <w:pPr>
              <w:rPr>
                <w:rFonts w:cs="Times New Roman"/>
                <w:bCs/>
                <w:i/>
                <w:smallCaps/>
                <w:snapToGrid w:val="0"/>
              </w:rPr>
            </w:pPr>
            <w:r w:rsidRPr="00C946A2">
              <w:rPr>
                <w:rFonts w:cs="Times New Roman"/>
              </w:rPr>
              <w:t>Расчетный срок</w:t>
            </w:r>
          </w:p>
        </w:tc>
      </w:tr>
    </w:tbl>
    <w:p w:rsidR="00BA6604" w:rsidRPr="00C946A2" w:rsidRDefault="00BA6604" w:rsidP="00B87EFB">
      <w:pPr>
        <w:ind w:firstLine="567"/>
        <w:rPr>
          <w:rFonts w:cs="Times New Roman"/>
          <w:i/>
        </w:rPr>
      </w:pPr>
    </w:p>
    <w:p w:rsidR="0010070E" w:rsidRPr="00C946A2" w:rsidRDefault="007314E4" w:rsidP="00B87EFB">
      <w:pPr>
        <w:ind w:firstLine="567"/>
        <w:rPr>
          <w:rFonts w:cs="Times New Roman"/>
          <w:i/>
        </w:rPr>
      </w:pPr>
      <w:r w:rsidRPr="00C946A2">
        <w:rPr>
          <w:rFonts w:cs="Times New Roman"/>
          <w:i/>
        </w:rPr>
        <w:t>Места размещения объектов транспортной инфр</w:t>
      </w:r>
      <w:r w:rsidR="00BA6604" w:rsidRPr="00C946A2">
        <w:rPr>
          <w:rFonts w:cs="Times New Roman"/>
          <w:i/>
        </w:rPr>
        <w:t xml:space="preserve">аструктуры отображены на </w:t>
      </w:r>
      <w:r w:rsidR="00B87EFB" w:rsidRPr="00C946A2">
        <w:rPr>
          <w:rFonts w:cs="Times New Roman"/>
          <w:i/>
        </w:rPr>
        <w:t>карт</w:t>
      </w:r>
      <w:r w:rsidR="007738E6" w:rsidRPr="00C946A2">
        <w:rPr>
          <w:rFonts w:cs="Times New Roman"/>
          <w:i/>
        </w:rPr>
        <w:t>ах 1, 2</w:t>
      </w:r>
      <w:r w:rsidRPr="00C946A2">
        <w:rPr>
          <w:rFonts w:cs="Times New Roman"/>
          <w:i/>
        </w:rPr>
        <w:t>.</w:t>
      </w:r>
      <w:r w:rsidRPr="00C946A2">
        <w:rPr>
          <w:rFonts w:cs="Times New Roman"/>
          <w:i/>
        </w:rPr>
        <w:tab/>
      </w:r>
    </w:p>
    <w:p w:rsidR="00DE16DA" w:rsidRPr="00C946A2" w:rsidRDefault="00DE16DA" w:rsidP="00754A7E">
      <w:pPr>
        <w:rPr>
          <w:rFonts w:cs="Times New Roman"/>
          <w:bCs/>
          <w:i/>
          <w:smallCaps/>
          <w:snapToGrid w:val="0"/>
        </w:rPr>
      </w:pPr>
    </w:p>
    <w:p w:rsidR="0010070E" w:rsidRPr="00C946A2" w:rsidRDefault="007314E4" w:rsidP="007C7FEB">
      <w:pPr>
        <w:pStyle w:val="10"/>
        <w:spacing w:before="0" w:beforeAutospacing="0"/>
        <w:outlineLvl w:val="2"/>
        <w:rPr>
          <w:smallCaps/>
          <w:snapToGrid w:val="0"/>
        </w:rPr>
      </w:pPr>
      <w:bookmarkStart w:id="17" w:name="_Toc453918847"/>
      <w:r w:rsidRPr="00C946A2">
        <w:t xml:space="preserve">Мероприятия по обеспечению  территории </w:t>
      </w:r>
      <w:r w:rsidR="003223EF" w:rsidRPr="00C946A2">
        <w:t>Нижнемамонского 1-го сельского</w:t>
      </w:r>
      <w:r w:rsidRPr="00C946A2">
        <w:t xml:space="preserve"> поселения  объектами  жилой инфраструктуры</w:t>
      </w:r>
      <w:bookmarkEnd w:id="17"/>
    </w:p>
    <w:p w:rsidR="0010070E" w:rsidRPr="00C946A2" w:rsidRDefault="007314E4" w:rsidP="00BB707A">
      <w:pPr>
        <w:ind w:firstLine="567"/>
        <w:jc w:val="both"/>
        <w:rPr>
          <w:rFonts w:cs="Times New Roman"/>
          <w:b/>
          <w:i/>
        </w:rPr>
      </w:pPr>
      <w:r w:rsidRPr="00C946A2">
        <w:rPr>
          <w:rFonts w:cs="Times New Roman"/>
        </w:rPr>
        <w:t xml:space="preserve">Согласно ст. 14 Федерального закона №131-ФЗ от 06.10.2003г. в действующей редакции к вопросам местного значения </w:t>
      </w:r>
      <w:r w:rsidR="003223EF" w:rsidRPr="00C946A2">
        <w:rPr>
          <w:rFonts w:cs="Times New Roman"/>
        </w:rPr>
        <w:t>сельского</w:t>
      </w:r>
      <w:r w:rsidRPr="00C946A2">
        <w:rPr>
          <w:rFonts w:cs="Times New Roman"/>
        </w:rPr>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C946A2">
        <w:rPr>
          <w:rFonts w:cs="Times New Roman"/>
        </w:rPr>
        <w:tab/>
      </w:r>
    </w:p>
    <w:p w:rsidR="00206CAC" w:rsidRPr="00C946A2" w:rsidRDefault="00206CAC" w:rsidP="00206CAC">
      <w:pPr>
        <w:pStyle w:val="aa"/>
        <w:keepNext/>
        <w:rPr>
          <w:rFonts w:cs="Times New Roman"/>
        </w:rPr>
      </w:pPr>
      <w:r w:rsidRPr="00C946A2">
        <w:rPr>
          <w:rFonts w:cs="Times New Roman"/>
        </w:rPr>
        <w:t xml:space="preserve">Таблица </w:t>
      </w:r>
      <w:r w:rsidR="0076334A" w:rsidRPr="00C946A2">
        <w:rPr>
          <w:rFonts w:cs="Times New Roman"/>
        </w:rPr>
        <w:fldChar w:fldCharType="begin"/>
      </w:r>
      <w:r w:rsidR="00C946A2" w:rsidRPr="00C946A2">
        <w:rPr>
          <w:rFonts w:cs="Times New Roman"/>
        </w:rPr>
        <w:instrText xml:space="preserve"> SEQ Таблица \* ARABIC </w:instrText>
      </w:r>
      <w:r w:rsidR="0076334A" w:rsidRPr="00C946A2">
        <w:rPr>
          <w:rFonts w:cs="Times New Roman"/>
        </w:rPr>
        <w:fldChar w:fldCharType="separate"/>
      </w:r>
      <w:r w:rsidR="00372D2C" w:rsidRPr="00C946A2">
        <w:rPr>
          <w:rFonts w:cs="Times New Roman"/>
          <w:noProof/>
        </w:rPr>
        <w:t>6</w:t>
      </w:r>
      <w:r w:rsidR="0076334A" w:rsidRPr="00C946A2">
        <w:rPr>
          <w:rFonts w:cs="Times New Roman"/>
          <w:noProof/>
        </w:rPr>
        <w:fldChar w:fldCharType="end"/>
      </w:r>
      <w:r w:rsidRPr="00C946A2">
        <w:rPr>
          <w:rFonts w:cs="Times New Roman"/>
        </w:rPr>
        <w:t xml:space="preserve"> Перечень мероприятий  по обеспечению </w:t>
      </w:r>
      <w:r w:rsidR="003223EF" w:rsidRPr="00C946A2">
        <w:rPr>
          <w:rFonts w:cs="Times New Roman"/>
        </w:rPr>
        <w:t>сельского</w:t>
      </w:r>
      <w:r w:rsidRPr="00C946A2">
        <w:rPr>
          <w:rFonts w:cs="Times New Roman"/>
        </w:rPr>
        <w:t xml:space="preserve"> поселения объектами жилой  инфраструктуры</w:t>
      </w:r>
    </w:p>
    <w:tbl>
      <w:tblPr>
        <w:tblW w:w="9604" w:type="dxa"/>
        <w:jc w:val="center"/>
        <w:tblInd w:w="108" w:type="dxa"/>
        <w:tblLayout w:type="fixed"/>
        <w:tblLook w:val="0000"/>
      </w:tblPr>
      <w:tblGrid>
        <w:gridCol w:w="572"/>
        <w:gridCol w:w="7135"/>
        <w:gridCol w:w="1897"/>
      </w:tblGrid>
      <w:tr w:rsidR="0096517B" w:rsidRPr="00C946A2" w:rsidTr="00BA6604">
        <w:trPr>
          <w:trHeight w:val="253"/>
          <w:jc w:val="center"/>
        </w:trPr>
        <w:tc>
          <w:tcPr>
            <w:tcW w:w="572" w:type="dxa"/>
            <w:tcBorders>
              <w:top w:val="single" w:sz="4" w:space="0" w:color="000000"/>
              <w:left w:val="single" w:sz="4" w:space="0" w:color="000000"/>
              <w:bottom w:val="single" w:sz="4" w:space="0" w:color="000000"/>
              <w:right w:val="nil"/>
            </w:tcBorders>
            <w:shd w:val="clear" w:color="auto" w:fill="DAEEF3" w:themeFill="accent5" w:themeFillTint="33"/>
          </w:tcPr>
          <w:p w:rsidR="0096517B" w:rsidRPr="00C946A2" w:rsidRDefault="0096517B" w:rsidP="00C946AE">
            <w:pPr>
              <w:jc w:val="center"/>
              <w:rPr>
                <w:rFonts w:cs="Times New Roman"/>
                <w:b/>
                <w:bCs/>
                <w:snapToGrid w:val="0"/>
              </w:rPr>
            </w:pPr>
            <w:r w:rsidRPr="00C946A2">
              <w:rPr>
                <w:rFonts w:cs="Times New Roman"/>
                <w:b/>
                <w:bCs/>
                <w:snapToGrid w:val="0"/>
              </w:rPr>
              <w:t xml:space="preserve">№ </w:t>
            </w:r>
            <w:proofErr w:type="spellStart"/>
            <w:r w:rsidRPr="00C946A2">
              <w:rPr>
                <w:rFonts w:cs="Times New Roman"/>
                <w:b/>
                <w:bCs/>
                <w:snapToGrid w:val="0"/>
              </w:rPr>
              <w:t>пп</w:t>
            </w:r>
            <w:proofErr w:type="spellEnd"/>
            <w:r w:rsidRPr="00C946A2">
              <w:rPr>
                <w:rFonts w:cs="Times New Roman"/>
                <w:b/>
                <w:bCs/>
                <w:snapToGrid w:val="0"/>
              </w:rPr>
              <w:t xml:space="preserve"> </w:t>
            </w:r>
          </w:p>
        </w:tc>
        <w:tc>
          <w:tcPr>
            <w:tcW w:w="7135" w:type="dxa"/>
            <w:tcBorders>
              <w:top w:val="single" w:sz="4" w:space="0" w:color="000000"/>
              <w:left w:val="single" w:sz="4" w:space="0" w:color="000000"/>
              <w:bottom w:val="single" w:sz="4" w:space="0" w:color="000000"/>
              <w:right w:val="nil"/>
            </w:tcBorders>
            <w:shd w:val="clear" w:color="auto" w:fill="DAEEF3" w:themeFill="accent5" w:themeFillTint="33"/>
          </w:tcPr>
          <w:p w:rsidR="0096517B" w:rsidRPr="00C946A2" w:rsidRDefault="0096517B" w:rsidP="00C946AE">
            <w:pPr>
              <w:jc w:val="center"/>
              <w:rPr>
                <w:rFonts w:cs="Times New Roman"/>
                <w:b/>
                <w:bCs/>
                <w:snapToGrid w:val="0"/>
              </w:rPr>
            </w:pPr>
            <w:r w:rsidRPr="00C946A2">
              <w:rPr>
                <w:rFonts w:cs="Times New Roman"/>
                <w:b/>
                <w:bCs/>
                <w:snapToGrid w:val="0"/>
              </w:rPr>
              <w:t xml:space="preserve">Наименование мероприятия </w:t>
            </w:r>
          </w:p>
        </w:tc>
        <w:tc>
          <w:tcPr>
            <w:tcW w:w="189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96517B" w:rsidRPr="00C946A2" w:rsidRDefault="0096517B" w:rsidP="00C946AE">
            <w:pPr>
              <w:pStyle w:val="TableContents"/>
              <w:jc w:val="center"/>
              <w:rPr>
                <w:rFonts w:cs="Times New Roman"/>
                <w:b/>
                <w:bCs/>
                <w:snapToGrid w:val="0"/>
              </w:rPr>
            </w:pPr>
            <w:r w:rsidRPr="00C946A2">
              <w:rPr>
                <w:rFonts w:cs="Times New Roman"/>
                <w:b/>
                <w:bCs/>
                <w:snapToGrid w:val="0"/>
              </w:rPr>
              <w:t>Сроки реализации</w:t>
            </w:r>
          </w:p>
        </w:tc>
      </w:tr>
      <w:tr w:rsidR="0096517B" w:rsidRPr="00C946A2" w:rsidTr="00BA6604">
        <w:tblPrEx>
          <w:tblCellMar>
            <w:top w:w="55" w:type="dxa"/>
            <w:left w:w="55" w:type="dxa"/>
            <w:bottom w:w="55" w:type="dxa"/>
            <w:right w:w="55" w:type="dxa"/>
          </w:tblCellMar>
        </w:tblPrEx>
        <w:trPr>
          <w:trHeight w:val="253"/>
          <w:jc w:val="center"/>
        </w:trPr>
        <w:tc>
          <w:tcPr>
            <w:tcW w:w="572" w:type="dxa"/>
            <w:tcBorders>
              <w:top w:val="single" w:sz="4" w:space="0" w:color="000000"/>
              <w:left w:val="single" w:sz="4" w:space="0" w:color="000000"/>
              <w:bottom w:val="single" w:sz="4" w:space="0" w:color="000000"/>
              <w:right w:val="nil"/>
            </w:tcBorders>
          </w:tcPr>
          <w:p w:rsidR="0096517B" w:rsidRPr="00C946A2" w:rsidRDefault="0096517B" w:rsidP="00AB3222">
            <w:pPr>
              <w:pStyle w:val="af3"/>
              <w:numPr>
                <w:ilvl w:val="0"/>
                <w:numId w:val="20"/>
              </w:numPr>
              <w:suppressAutoHyphens/>
              <w:autoSpaceDN/>
              <w:adjustRightInd/>
              <w:rPr>
                <w:rFonts w:cs="Times New Roman"/>
              </w:rPr>
            </w:pPr>
          </w:p>
        </w:tc>
        <w:tc>
          <w:tcPr>
            <w:tcW w:w="7135" w:type="dxa"/>
            <w:tcBorders>
              <w:top w:val="single" w:sz="4" w:space="0" w:color="000000"/>
              <w:left w:val="single" w:sz="4" w:space="0" w:color="000000"/>
              <w:bottom w:val="single" w:sz="4" w:space="0" w:color="000000"/>
              <w:right w:val="nil"/>
            </w:tcBorders>
            <w:vAlign w:val="center"/>
          </w:tcPr>
          <w:p w:rsidR="0096517B" w:rsidRPr="00C946A2" w:rsidRDefault="0096517B" w:rsidP="00C946AE">
            <w:pPr>
              <w:rPr>
                <w:rFonts w:cs="Times New Roman"/>
              </w:rPr>
            </w:pPr>
            <w:r w:rsidRPr="00C946A2">
              <w:rPr>
                <w:rFonts w:cs="Times New Roman"/>
              </w:rPr>
              <w:t xml:space="preserve">Обеспечение условий для увеличения объемов и повышения качества жилищного фонда сельского  поселения, при обязательном выполнении экологических, </w:t>
            </w:r>
            <w:r w:rsidRPr="00C946A2">
              <w:rPr>
                <w:rFonts w:cs="Times New Roman"/>
              </w:rPr>
              <w:lastRenderedPageBreak/>
              <w:t>санитарно-гигиенических и градостроительных требований, с учетом сложившегося архитектурно-планировочного облика сельского  поселения.</w:t>
            </w:r>
          </w:p>
        </w:tc>
        <w:tc>
          <w:tcPr>
            <w:tcW w:w="1897" w:type="dxa"/>
            <w:tcBorders>
              <w:top w:val="single" w:sz="4" w:space="0" w:color="000000"/>
              <w:left w:val="single" w:sz="4" w:space="0" w:color="000000"/>
              <w:bottom w:val="single" w:sz="4" w:space="0" w:color="000000"/>
              <w:right w:val="single" w:sz="4" w:space="0" w:color="000000"/>
            </w:tcBorders>
            <w:vAlign w:val="center"/>
          </w:tcPr>
          <w:p w:rsidR="0096517B" w:rsidRPr="00C946A2" w:rsidRDefault="0096517B" w:rsidP="00C946AE">
            <w:pPr>
              <w:rPr>
                <w:rFonts w:cs="Times New Roman"/>
              </w:rPr>
            </w:pPr>
            <w:r w:rsidRPr="00C946A2">
              <w:rPr>
                <w:rFonts w:cs="Times New Roman"/>
                <w:lang w:val="en-US"/>
              </w:rPr>
              <w:lastRenderedPageBreak/>
              <w:t>I</w:t>
            </w:r>
            <w:r w:rsidRPr="00C946A2">
              <w:rPr>
                <w:rFonts w:cs="Times New Roman"/>
              </w:rPr>
              <w:t xml:space="preserve"> очередь — расчетный срок</w:t>
            </w:r>
          </w:p>
        </w:tc>
      </w:tr>
      <w:tr w:rsidR="0096517B" w:rsidRPr="00C946A2" w:rsidTr="00BA6604">
        <w:tblPrEx>
          <w:tblCellMar>
            <w:top w:w="55" w:type="dxa"/>
            <w:left w:w="55" w:type="dxa"/>
            <w:bottom w:w="55" w:type="dxa"/>
            <w:right w:w="55" w:type="dxa"/>
          </w:tblCellMar>
        </w:tblPrEx>
        <w:trPr>
          <w:trHeight w:val="253"/>
          <w:jc w:val="center"/>
        </w:trPr>
        <w:tc>
          <w:tcPr>
            <w:tcW w:w="572" w:type="dxa"/>
            <w:tcBorders>
              <w:top w:val="nil"/>
              <w:left w:val="single" w:sz="4" w:space="0" w:color="000000"/>
              <w:bottom w:val="single" w:sz="4" w:space="0" w:color="000000"/>
              <w:right w:val="nil"/>
            </w:tcBorders>
            <w:vAlign w:val="center"/>
          </w:tcPr>
          <w:p w:rsidR="0096517B" w:rsidRPr="00C946A2" w:rsidRDefault="0096517B" w:rsidP="00AB3222">
            <w:pPr>
              <w:pStyle w:val="af3"/>
              <w:numPr>
                <w:ilvl w:val="0"/>
                <w:numId w:val="20"/>
              </w:numPr>
              <w:suppressAutoHyphens/>
              <w:autoSpaceDN/>
              <w:adjustRightInd/>
              <w:rPr>
                <w:rFonts w:cs="Times New Roman"/>
              </w:rPr>
            </w:pPr>
          </w:p>
        </w:tc>
        <w:tc>
          <w:tcPr>
            <w:tcW w:w="7135" w:type="dxa"/>
            <w:tcBorders>
              <w:top w:val="nil"/>
              <w:left w:val="single" w:sz="4" w:space="0" w:color="000000"/>
              <w:bottom w:val="single" w:sz="4" w:space="0" w:color="000000"/>
              <w:right w:val="nil"/>
            </w:tcBorders>
            <w:vAlign w:val="center"/>
          </w:tcPr>
          <w:p w:rsidR="0096517B" w:rsidRPr="00C946A2" w:rsidRDefault="0096517B" w:rsidP="00C946AE">
            <w:pPr>
              <w:rPr>
                <w:rFonts w:cs="Times New Roman"/>
              </w:rPr>
            </w:pPr>
            <w:r w:rsidRPr="00C946A2">
              <w:rPr>
                <w:rFonts w:cs="Times New Roman"/>
              </w:rPr>
              <w:t>Реконструкция, модернизация и капитальный ремонт муниципального жилого фонда.</w:t>
            </w:r>
          </w:p>
        </w:tc>
        <w:tc>
          <w:tcPr>
            <w:tcW w:w="1897" w:type="dxa"/>
            <w:tcBorders>
              <w:top w:val="nil"/>
              <w:left w:val="single" w:sz="4" w:space="0" w:color="000000"/>
              <w:bottom w:val="single" w:sz="4" w:space="0" w:color="000000"/>
              <w:right w:val="single" w:sz="4" w:space="0" w:color="000000"/>
            </w:tcBorders>
            <w:vAlign w:val="center"/>
          </w:tcPr>
          <w:p w:rsidR="0096517B" w:rsidRPr="00C946A2" w:rsidRDefault="0096517B" w:rsidP="00C946AE">
            <w:pPr>
              <w:rPr>
                <w:rFonts w:cs="Times New Roman"/>
              </w:rPr>
            </w:pPr>
            <w:r w:rsidRPr="00C946A2">
              <w:rPr>
                <w:rFonts w:cs="Times New Roman"/>
                <w:lang w:val="en-US"/>
              </w:rPr>
              <w:t>I</w:t>
            </w:r>
            <w:r w:rsidRPr="00C946A2">
              <w:rPr>
                <w:rFonts w:cs="Times New Roman"/>
              </w:rPr>
              <w:t xml:space="preserve"> очередь — расчетный срок</w:t>
            </w:r>
          </w:p>
        </w:tc>
      </w:tr>
      <w:tr w:rsidR="0096517B" w:rsidRPr="00C946A2" w:rsidTr="00BA6604">
        <w:tblPrEx>
          <w:tblCellMar>
            <w:top w:w="55" w:type="dxa"/>
            <w:left w:w="55" w:type="dxa"/>
            <w:bottom w:w="55" w:type="dxa"/>
            <w:right w:w="55" w:type="dxa"/>
          </w:tblCellMar>
        </w:tblPrEx>
        <w:trPr>
          <w:trHeight w:val="253"/>
          <w:jc w:val="center"/>
        </w:trPr>
        <w:tc>
          <w:tcPr>
            <w:tcW w:w="572" w:type="dxa"/>
            <w:tcBorders>
              <w:top w:val="nil"/>
              <w:left w:val="single" w:sz="4" w:space="0" w:color="000000"/>
              <w:bottom w:val="single" w:sz="4" w:space="0" w:color="000000"/>
              <w:right w:val="nil"/>
            </w:tcBorders>
            <w:vAlign w:val="center"/>
          </w:tcPr>
          <w:p w:rsidR="0096517B" w:rsidRPr="00C946A2" w:rsidRDefault="0096517B" w:rsidP="00AB3222">
            <w:pPr>
              <w:pStyle w:val="af3"/>
              <w:numPr>
                <w:ilvl w:val="0"/>
                <w:numId w:val="20"/>
              </w:numPr>
              <w:suppressAutoHyphens/>
              <w:autoSpaceDN/>
              <w:adjustRightInd/>
              <w:rPr>
                <w:rFonts w:cs="Times New Roman"/>
              </w:rPr>
            </w:pPr>
          </w:p>
        </w:tc>
        <w:tc>
          <w:tcPr>
            <w:tcW w:w="7135" w:type="dxa"/>
            <w:tcBorders>
              <w:top w:val="nil"/>
              <w:left w:val="single" w:sz="4" w:space="0" w:color="000000"/>
              <w:bottom w:val="single" w:sz="4" w:space="0" w:color="000000"/>
              <w:right w:val="nil"/>
            </w:tcBorders>
            <w:vAlign w:val="center"/>
          </w:tcPr>
          <w:p w:rsidR="0096517B" w:rsidRPr="00C946A2" w:rsidRDefault="0096517B" w:rsidP="00C946AE">
            <w:pPr>
              <w:rPr>
                <w:rFonts w:cs="Times New Roman"/>
              </w:rPr>
            </w:pPr>
            <w:r w:rsidRPr="00C946A2">
              <w:rPr>
                <w:rFonts w:cs="Times New Roman"/>
              </w:rPr>
              <w:t>Комплексное благоустройство жилых кварталов.</w:t>
            </w:r>
          </w:p>
        </w:tc>
        <w:tc>
          <w:tcPr>
            <w:tcW w:w="1897" w:type="dxa"/>
            <w:tcBorders>
              <w:top w:val="nil"/>
              <w:left w:val="single" w:sz="4" w:space="0" w:color="000000"/>
              <w:bottom w:val="single" w:sz="4" w:space="0" w:color="000000"/>
              <w:right w:val="single" w:sz="4" w:space="0" w:color="000000"/>
            </w:tcBorders>
            <w:vAlign w:val="center"/>
          </w:tcPr>
          <w:p w:rsidR="0096517B" w:rsidRPr="00C946A2" w:rsidRDefault="0096517B" w:rsidP="00C946AE">
            <w:pPr>
              <w:rPr>
                <w:rFonts w:cs="Times New Roman"/>
              </w:rPr>
            </w:pPr>
            <w:r w:rsidRPr="00C946A2">
              <w:rPr>
                <w:rFonts w:cs="Times New Roman"/>
                <w:lang w:val="en-US"/>
              </w:rPr>
              <w:t>I</w:t>
            </w:r>
            <w:r w:rsidRPr="00C946A2">
              <w:rPr>
                <w:rFonts w:cs="Times New Roman"/>
              </w:rPr>
              <w:t xml:space="preserve"> очередь — расчетный срок</w:t>
            </w:r>
          </w:p>
        </w:tc>
      </w:tr>
      <w:tr w:rsidR="0096517B" w:rsidRPr="00C946A2" w:rsidTr="00BA6604">
        <w:tblPrEx>
          <w:tblCellMar>
            <w:top w:w="55" w:type="dxa"/>
            <w:left w:w="55" w:type="dxa"/>
            <w:bottom w:w="55" w:type="dxa"/>
            <w:right w:w="55" w:type="dxa"/>
          </w:tblCellMar>
        </w:tblPrEx>
        <w:trPr>
          <w:trHeight w:val="253"/>
          <w:jc w:val="center"/>
        </w:trPr>
        <w:tc>
          <w:tcPr>
            <w:tcW w:w="572" w:type="dxa"/>
            <w:tcBorders>
              <w:top w:val="nil"/>
              <w:left w:val="single" w:sz="4" w:space="0" w:color="000000"/>
              <w:bottom w:val="single" w:sz="4" w:space="0" w:color="000000"/>
              <w:right w:val="nil"/>
            </w:tcBorders>
            <w:vAlign w:val="center"/>
          </w:tcPr>
          <w:p w:rsidR="0096517B" w:rsidRPr="00C946A2" w:rsidRDefault="0096517B" w:rsidP="00AB3222">
            <w:pPr>
              <w:pStyle w:val="af3"/>
              <w:numPr>
                <w:ilvl w:val="0"/>
                <w:numId w:val="20"/>
              </w:numPr>
              <w:suppressAutoHyphens/>
              <w:autoSpaceDN/>
              <w:adjustRightInd/>
              <w:rPr>
                <w:rFonts w:cs="Times New Roman"/>
              </w:rPr>
            </w:pPr>
          </w:p>
        </w:tc>
        <w:tc>
          <w:tcPr>
            <w:tcW w:w="7135" w:type="dxa"/>
            <w:tcBorders>
              <w:top w:val="nil"/>
              <w:left w:val="single" w:sz="4" w:space="0" w:color="000000"/>
              <w:bottom w:val="single" w:sz="4" w:space="0" w:color="000000"/>
              <w:right w:val="nil"/>
            </w:tcBorders>
            <w:vAlign w:val="center"/>
          </w:tcPr>
          <w:p w:rsidR="0096517B" w:rsidRPr="00C946A2" w:rsidRDefault="0096517B" w:rsidP="00C946AE">
            <w:pPr>
              <w:rPr>
                <w:rFonts w:cs="Times New Roman"/>
              </w:rPr>
            </w:pPr>
            <w:r w:rsidRPr="00C946A2">
              <w:rPr>
                <w:rFonts w:cs="Times New Roman"/>
              </w:rPr>
              <w:t>Снос ветхого жилого фонда с последующим возведением индивидуальной жилой застройки на освободившихся территориях.</w:t>
            </w:r>
          </w:p>
        </w:tc>
        <w:tc>
          <w:tcPr>
            <w:tcW w:w="1897" w:type="dxa"/>
            <w:tcBorders>
              <w:top w:val="nil"/>
              <w:left w:val="single" w:sz="4" w:space="0" w:color="000000"/>
              <w:bottom w:val="single" w:sz="4" w:space="0" w:color="000000"/>
              <w:right w:val="single" w:sz="4" w:space="0" w:color="000000"/>
            </w:tcBorders>
            <w:vAlign w:val="center"/>
          </w:tcPr>
          <w:p w:rsidR="0096517B" w:rsidRPr="00C946A2" w:rsidRDefault="0096517B" w:rsidP="00C946AE">
            <w:pPr>
              <w:rPr>
                <w:rFonts w:cs="Times New Roman"/>
              </w:rPr>
            </w:pPr>
            <w:r w:rsidRPr="00C946A2">
              <w:rPr>
                <w:rFonts w:cs="Times New Roman"/>
                <w:lang w:val="en-US"/>
              </w:rPr>
              <w:t>I</w:t>
            </w:r>
            <w:r w:rsidRPr="00C946A2">
              <w:rPr>
                <w:rFonts w:cs="Times New Roman"/>
              </w:rPr>
              <w:t xml:space="preserve"> очередь — Расчетный срок</w:t>
            </w:r>
          </w:p>
        </w:tc>
      </w:tr>
      <w:tr w:rsidR="0096517B" w:rsidRPr="00C946A2" w:rsidTr="00BA6604">
        <w:trPr>
          <w:trHeight w:val="253"/>
          <w:jc w:val="center"/>
        </w:trPr>
        <w:tc>
          <w:tcPr>
            <w:tcW w:w="572" w:type="dxa"/>
            <w:tcBorders>
              <w:top w:val="single" w:sz="4" w:space="0" w:color="000000"/>
              <w:left w:val="single" w:sz="4" w:space="0" w:color="000000"/>
              <w:bottom w:val="single" w:sz="4" w:space="0" w:color="000000"/>
              <w:right w:val="nil"/>
            </w:tcBorders>
            <w:vAlign w:val="center"/>
          </w:tcPr>
          <w:p w:rsidR="0096517B" w:rsidRPr="00C946A2" w:rsidRDefault="0096517B" w:rsidP="00AB3222">
            <w:pPr>
              <w:pStyle w:val="af3"/>
              <w:numPr>
                <w:ilvl w:val="0"/>
                <w:numId w:val="20"/>
              </w:numPr>
              <w:suppressAutoHyphens/>
              <w:autoSpaceDN/>
              <w:adjustRightInd/>
              <w:rPr>
                <w:rFonts w:cs="Times New Roman"/>
              </w:rPr>
            </w:pPr>
          </w:p>
        </w:tc>
        <w:tc>
          <w:tcPr>
            <w:tcW w:w="7135" w:type="dxa"/>
            <w:tcBorders>
              <w:top w:val="single" w:sz="4" w:space="0" w:color="000000"/>
              <w:left w:val="single" w:sz="4" w:space="0" w:color="000000"/>
              <w:bottom w:val="single" w:sz="4" w:space="0" w:color="000000"/>
              <w:right w:val="nil"/>
            </w:tcBorders>
            <w:vAlign w:val="center"/>
          </w:tcPr>
          <w:p w:rsidR="0096517B" w:rsidRPr="00C946A2" w:rsidRDefault="0096517B" w:rsidP="00C946AE">
            <w:pPr>
              <w:rPr>
                <w:rFonts w:cs="Times New Roman"/>
              </w:rPr>
            </w:pPr>
            <w:r w:rsidRPr="00C946A2">
              <w:rPr>
                <w:rFonts w:cs="Times New Roman"/>
              </w:rPr>
              <w:t>Переселение граждан из ветхого и аварийного жилого фонда.</w:t>
            </w:r>
          </w:p>
        </w:tc>
        <w:tc>
          <w:tcPr>
            <w:tcW w:w="1897" w:type="dxa"/>
            <w:tcBorders>
              <w:top w:val="single" w:sz="4" w:space="0" w:color="000000"/>
              <w:left w:val="single" w:sz="4" w:space="0" w:color="000000"/>
              <w:bottom w:val="single" w:sz="4" w:space="0" w:color="000000"/>
              <w:right w:val="single" w:sz="4" w:space="0" w:color="000000"/>
            </w:tcBorders>
            <w:vAlign w:val="center"/>
          </w:tcPr>
          <w:p w:rsidR="0096517B" w:rsidRPr="00C946A2" w:rsidRDefault="0096517B" w:rsidP="00C946AE">
            <w:pPr>
              <w:rPr>
                <w:rFonts w:cs="Times New Roman"/>
              </w:rPr>
            </w:pPr>
            <w:r w:rsidRPr="00C946A2">
              <w:rPr>
                <w:rFonts w:cs="Times New Roman"/>
                <w:lang w:val="en-US"/>
              </w:rPr>
              <w:t>I</w:t>
            </w:r>
            <w:r w:rsidRPr="00C946A2">
              <w:rPr>
                <w:rFonts w:cs="Times New Roman"/>
              </w:rPr>
              <w:t xml:space="preserve"> очередь — Расчетный срок</w:t>
            </w:r>
          </w:p>
        </w:tc>
      </w:tr>
      <w:tr w:rsidR="0096517B" w:rsidRPr="00C946A2" w:rsidTr="00BA6604">
        <w:trPr>
          <w:trHeight w:val="253"/>
          <w:jc w:val="center"/>
        </w:trPr>
        <w:tc>
          <w:tcPr>
            <w:tcW w:w="572" w:type="dxa"/>
            <w:tcBorders>
              <w:top w:val="nil"/>
              <w:left w:val="single" w:sz="4" w:space="0" w:color="000000"/>
              <w:bottom w:val="single" w:sz="4" w:space="0" w:color="000000"/>
              <w:right w:val="nil"/>
            </w:tcBorders>
            <w:vAlign w:val="center"/>
          </w:tcPr>
          <w:p w:rsidR="0096517B" w:rsidRPr="00C946A2" w:rsidRDefault="0096517B" w:rsidP="00AB3222">
            <w:pPr>
              <w:pStyle w:val="af3"/>
              <w:numPr>
                <w:ilvl w:val="0"/>
                <w:numId w:val="20"/>
              </w:numPr>
              <w:suppressAutoHyphens/>
              <w:autoSpaceDN/>
              <w:adjustRightInd/>
              <w:rPr>
                <w:rFonts w:cs="Times New Roman"/>
              </w:rPr>
            </w:pPr>
          </w:p>
        </w:tc>
        <w:tc>
          <w:tcPr>
            <w:tcW w:w="7135" w:type="dxa"/>
            <w:tcBorders>
              <w:top w:val="nil"/>
              <w:left w:val="single" w:sz="4" w:space="0" w:color="000000"/>
              <w:bottom w:val="single" w:sz="4" w:space="0" w:color="000000"/>
              <w:right w:val="nil"/>
            </w:tcBorders>
            <w:vAlign w:val="center"/>
          </w:tcPr>
          <w:p w:rsidR="0096517B" w:rsidRPr="00C946A2" w:rsidRDefault="0096517B" w:rsidP="00C946AE">
            <w:pPr>
              <w:rPr>
                <w:rFonts w:cs="Times New Roman"/>
              </w:rPr>
            </w:pPr>
            <w:r w:rsidRPr="00C946A2">
              <w:rPr>
                <w:rFonts w:cs="Times New Roman"/>
              </w:rPr>
              <w:t>Развитие новых типов жилья, включая малоэтажное (</w:t>
            </w:r>
            <w:proofErr w:type="spellStart"/>
            <w:r w:rsidRPr="00C946A2">
              <w:rPr>
                <w:rFonts w:cs="Times New Roman"/>
              </w:rPr>
              <w:t>таунхаусы</w:t>
            </w:r>
            <w:proofErr w:type="spellEnd"/>
            <w:r w:rsidRPr="00C946A2">
              <w:rPr>
                <w:rFonts w:cs="Times New Roman"/>
              </w:rPr>
              <w:t xml:space="preserve"> и коттеджи).</w:t>
            </w:r>
          </w:p>
        </w:tc>
        <w:tc>
          <w:tcPr>
            <w:tcW w:w="1897" w:type="dxa"/>
            <w:tcBorders>
              <w:top w:val="nil"/>
              <w:left w:val="single" w:sz="4" w:space="0" w:color="000000"/>
              <w:bottom w:val="single" w:sz="4" w:space="0" w:color="000000"/>
              <w:right w:val="single" w:sz="4" w:space="0" w:color="000000"/>
            </w:tcBorders>
            <w:vAlign w:val="center"/>
          </w:tcPr>
          <w:p w:rsidR="0096517B" w:rsidRPr="00C946A2" w:rsidRDefault="0096517B" w:rsidP="00C946AE">
            <w:pPr>
              <w:rPr>
                <w:rFonts w:cs="Times New Roman"/>
              </w:rPr>
            </w:pPr>
            <w:r w:rsidRPr="00C946A2">
              <w:rPr>
                <w:rFonts w:cs="Times New Roman"/>
                <w:lang w:val="en-US"/>
              </w:rPr>
              <w:t>I</w:t>
            </w:r>
            <w:r w:rsidRPr="00C946A2">
              <w:rPr>
                <w:rFonts w:cs="Times New Roman"/>
              </w:rPr>
              <w:t xml:space="preserve"> очередь</w:t>
            </w:r>
          </w:p>
        </w:tc>
      </w:tr>
      <w:tr w:rsidR="0096517B" w:rsidRPr="00C946A2" w:rsidTr="00BA6604">
        <w:trPr>
          <w:trHeight w:val="253"/>
          <w:jc w:val="center"/>
        </w:trPr>
        <w:tc>
          <w:tcPr>
            <w:tcW w:w="572" w:type="dxa"/>
            <w:tcBorders>
              <w:top w:val="nil"/>
              <w:left w:val="single" w:sz="4" w:space="0" w:color="000000"/>
              <w:bottom w:val="single" w:sz="4" w:space="0" w:color="000000"/>
              <w:right w:val="nil"/>
            </w:tcBorders>
            <w:vAlign w:val="center"/>
          </w:tcPr>
          <w:p w:rsidR="0096517B" w:rsidRPr="00C946A2" w:rsidRDefault="0096517B" w:rsidP="00AB3222">
            <w:pPr>
              <w:pStyle w:val="af3"/>
              <w:numPr>
                <w:ilvl w:val="0"/>
                <w:numId w:val="20"/>
              </w:numPr>
              <w:suppressAutoHyphens/>
              <w:autoSpaceDN/>
              <w:adjustRightInd/>
              <w:rPr>
                <w:rFonts w:cs="Times New Roman"/>
              </w:rPr>
            </w:pPr>
          </w:p>
        </w:tc>
        <w:tc>
          <w:tcPr>
            <w:tcW w:w="7135" w:type="dxa"/>
            <w:tcBorders>
              <w:top w:val="nil"/>
              <w:left w:val="single" w:sz="4" w:space="0" w:color="000000"/>
              <w:bottom w:val="single" w:sz="4" w:space="0" w:color="000000"/>
              <w:right w:val="nil"/>
            </w:tcBorders>
            <w:vAlign w:val="center"/>
          </w:tcPr>
          <w:p w:rsidR="0096517B" w:rsidRPr="00C946A2" w:rsidRDefault="0096517B" w:rsidP="00C946AE">
            <w:pPr>
              <w:rPr>
                <w:rFonts w:cs="Times New Roman"/>
              </w:rPr>
            </w:pPr>
            <w:r w:rsidRPr="00C946A2">
              <w:rPr>
                <w:rFonts w:cs="Times New Roman"/>
              </w:rPr>
              <w:t>Повышение архитектурно-художественных качеств жилой застройки.</w:t>
            </w:r>
          </w:p>
        </w:tc>
        <w:tc>
          <w:tcPr>
            <w:tcW w:w="1897" w:type="dxa"/>
            <w:tcBorders>
              <w:top w:val="nil"/>
              <w:left w:val="single" w:sz="4" w:space="0" w:color="000000"/>
              <w:bottom w:val="single" w:sz="4" w:space="0" w:color="000000"/>
              <w:right w:val="single" w:sz="4" w:space="0" w:color="000000"/>
            </w:tcBorders>
            <w:vAlign w:val="center"/>
          </w:tcPr>
          <w:p w:rsidR="0096517B" w:rsidRPr="00C946A2" w:rsidRDefault="0096517B" w:rsidP="00C946AE">
            <w:pPr>
              <w:rPr>
                <w:rFonts w:cs="Times New Roman"/>
              </w:rPr>
            </w:pPr>
            <w:r w:rsidRPr="00C946A2">
              <w:rPr>
                <w:rFonts w:cs="Times New Roman"/>
                <w:lang w:val="en-US"/>
              </w:rPr>
              <w:t>I</w:t>
            </w:r>
            <w:r w:rsidRPr="00C946A2">
              <w:rPr>
                <w:rFonts w:cs="Times New Roman"/>
              </w:rPr>
              <w:t xml:space="preserve"> очередь — расчетный срок</w:t>
            </w:r>
          </w:p>
        </w:tc>
      </w:tr>
      <w:tr w:rsidR="0096517B" w:rsidRPr="00C946A2" w:rsidTr="00BA6604">
        <w:trPr>
          <w:trHeight w:val="253"/>
          <w:jc w:val="center"/>
        </w:trPr>
        <w:tc>
          <w:tcPr>
            <w:tcW w:w="572" w:type="dxa"/>
            <w:tcBorders>
              <w:top w:val="single" w:sz="4" w:space="0" w:color="auto"/>
              <w:left w:val="single" w:sz="4" w:space="0" w:color="auto"/>
              <w:bottom w:val="single" w:sz="4" w:space="0" w:color="auto"/>
              <w:right w:val="single" w:sz="4" w:space="0" w:color="auto"/>
            </w:tcBorders>
            <w:vAlign w:val="center"/>
          </w:tcPr>
          <w:p w:rsidR="0096517B" w:rsidRPr="00C946A2" w:rsidRDefault="0096517B" w:rsidP="00AB3222">
            <w:pPr>
              <w:pStyle w:val="af3"/>
              <w:numPr>
                <w:ilvl w:val="0"/>
                <w:numId w:val="20"/>
              </w:numPr>
              <w:suppressAutoHyphens/>
              <w:autoSpaceDN/>
              <w:adjustRightInd/>
              <w:rPr>
                <w:rFonts w:cs="Times New Roman"/>
              </w:rPr>
            </w:pPr>
          </w:p>
        </w:tc>
        <w:tc>
          <w:tcPr>
            <w:tcW w:w="7135" w:type="dxa"/>
            <w:tcBorders>
              <w:top w:val="single" w:sz="4" w:space="0" w:color="auto"/>
              <w:left w:val="single" w:sz="4" w:space="0" w:color="auto"/>
              <w:bottom w:val="single" w:sz="4" w:space="0" w:color="auto"/>
              <w:right w:val="single" w:sz="4" w:space="0" w:color="auto"/>
            </w:tcBorders>
          </w:tcPr>
          <w:p w:rsidR="0096517B" w:rsidRPr="00C946A2" w:rsidRDefault="0096517B" w:rsidP="00C946AE">
            <w:pPr>
              <w:jc w:val="both"/>
              <w:rPr>
                <w:rFonts w:cs="Times New Roman"/>
              </w:rPr>
            </w:pPr>
            <w:r w:rsidRPr="00C946A2">
              <w:rPr>
                <w:rFonts w:cs="Times New Roman"/>
              </w:rPr>
              <w:t>Обязательное проведение историко-культурной экспертизы в отношении земельных участков, подлежащих хозяйственному освоению</w:t>
            </w:r>
          </w:p>
        </w:tc>
        <w:tc>
          <w:tcPr>
            <w:tcW w:w="1897" w:type="dxa"/>
            <w:tcBorders>
              <w:top w:val="single" w:sz="4" w:space="0" w:color="auto"/>
              <w:left w:val="single" w:sz="4" w:space="0" w:color="auto"/>
              <w:bottom w:val="single" w:sz="4" w:space="0" w:color="auto"/>
              <w:right w:val="single" w:sz="4" w:space="0" w:color="auto"/>
            </w:tcBorders>
            <w:vAlign w:val="center"/>
          </w:tcPr>
          <w:p w:rsidR="0096517B" w:rsidRPr="00C946A2" w:rsidRDefault="0096517B" w:rsidP="00C946AE">
            <w:pPr>
              <w:rPr>
                <w:rFonts w:cs="Times New Roman"/>
              </w:rPr>
            </w:pPr>
            <w:r w:rsidRPr="00C946A2">
              <w:rPr>
                <w:rFonts w:cs="Times New Roman"/>
                <w:lang w:val="en-US"/>
              </w:rPr>
              <w:t>I</w:t>
            </w:r>
            <w:r w:rsidRPr="00C946A2">
              <w:rPr>
                <w:rFonts w:cs="Times New Roman"/>
              </w:rPr>
              <w:t xml:space="preserve"> очередь</w:t>
            </w:r>
          </w:p>
        </w:tc>
      </w:tr>
      <w:tr w:rsidR="0096517B" w:rsidRPr="00C946A2" w:rsidTr="00BA6604">
        <w:trPr>
          <w:trHeight w:val="253"/>
          <w:jc w:val="center"/>
        </w:trPr>
        <w:tc>
          <w:tcPr>
            <w:tcW w:w="9604" w:type="dxa"/>
            <w:gridSpan w:val="3"/>
            <w:tcBorders>
              <w:top w:val="single" w:sz="4" w:space="0" w:color="auto"/>
              <w:left w:val="single" w:sz="4" w:space="0" w:color="auto"/>
              <w:bottom w:val="single" w:sz="4" w:space="0" w:color="auto"/>
              <w:right w:val="single" w:sz="4" w:space="0" w:color="auto"/>
            </w:tcBorders>
            <w:vAlign w:val="center"/>
          </w:tcPr>
          <w:p w:rsidR="0096517B" w:rsidRPr="00C946A2" w:rsidRDefault="0096517B" w:rsidP="00C946AE">
            <w:pPr>
              <w:rPr>
                <w:rFonts w:cs="Times New Roman"/>
              </w:rPr>
            </w:pPr>
            <w:r w:rsidRPr="00C946A2">
              <w:rPr>
                <w:rFonts w:cs="Times New Roman"/>
                <w:b/>
                <w:i/>
              </w:rPr>
              <w:t>Мероприятие находится в ведении правительства РФ, правительства области</w:t>
            </w:r>
          </w:p>
        </w:tc>
      </w:tr>
      <w:tr w:rsidR="0096517B" w:rsidRPr="00C946A2" w:rsidTr="00BA6604">
        <w:trPr>
          <w:trHeight w:val="253"/>
          <w:jc w:val="center"/>
        </w:trPr>
        <w:tc>
          <w:tcPr>
            <w:tcW w:w="572" w:type="dxa"/>
            <w:tcBorders>
              <w:top w:val="single" w:sz="4" w:space="0" w:color="auto"/>
              <w:left w:val="single" w:sz="4" w:space="0" w:color="auto"/>
              <w:bottom w:val="single" w:sz="4" w:space="0" w:color="auto"/>
              <w:right w:val="single" w:sz="4" w:space="0" w:color="auto"/>
            </w:tcBorders>
            <w:vAlign w:val="center"/>
          </w:tcPr>
          <w:p w:rsidR="0096517B" w:rsidRPr="00C946A2" w:rsidRDefault="0096517B" w:rsidP="00AB3222">
            <w:pPr>
              <w:pStyle w:val="af3"/>
              <w:numPr>
                <w:ilvl w:val="0"/>
                <w:numId w:val="20"/>
              </w:numPr>
              <w:suppressAutoHyphens/>
              <w:autoSpaceDN/>
              <w:adjustRightInd/>
              <w:rPr>
                <w:rFonts w:cs="Times New Roman"/>
              </w:rPr>
            </w:pPr>
          </w:p>
        </w:tc>
        <w:tc>
          <w:tcPr>
            <w:tcW w:w="7135" w:type="dxa"/>
            <w:tcBorders>
              <w:top w:val="single" w:sz="4" w:space="0" w:color="auto"/>
              <w:left w:val="single" w:sz="4" w:space="0" w:color="auto"/>
              <w:bottom w:val="single" w:sz="4" w:space="0" w:color="auto"/>
              <w:right w:val="single" w:sz="4" w:space="0" w:color="auto"/>
            </w:tcBorders>
          </w:tcPr>
          <w:p w:rsidR="0096517B" w:rsidRPr="00C946A2" w:rsidRDefault="0096517B" w:rsidP="00C946AE">
            <w:pPr>
              <w:jc w:val="both"/>
              <w:rPr>
                <w:rFonts w:cs="Times New Roman"/>
                <w:color w:val="00B050"/>
              </w:rPr>
            </w:pPr>
            <w:proofErr w:type="gramStart"/>
            <w:r w:rsidRPr="00C946A2">
              <w:rPr>
                <w:rFonts w:cs="Times New Roman"/>
              </w:rPr>
              <w:t>Резервирование территории для жилищного строительства, в том числе для предоставления многодетным семья, гражданам, относящихся к категориям ветеранов Великой Отечественной войны, ветеранов боевых действий, ветеранов военной службы, государственной службы и труда, а также членов семей погибших (умерших) инвалидов войны, участников Великой Отечественной войны и ветеранов боевых действий и иным категориям граждан в соответствии с Законом Воронежской области от 13.05.2008 г. № 25-ОЗ</w:t>
            </w:r>
            <w:proofErr w:type="gramEnd"/>
            <w:r w:rsidRPr="00C946A2">
              <w:rPr>
                <w:rFonts w:cs="Times New Roman"/>
              </w:rPr>
              <w:t xml:space="preserve"> «О регулировании земельных отношений на территории Воронежской области».</w:t>
            </w:r>
          </w:p>
        </w:tc>
        <w:tc>
          <w:tcPr>
            <w:tcW w:w="1897" w:type="dxa"/>
            <w:tcBorders>
              <w:top w:val="single" w:sz="4" w:space="0" w:color="auto"/>
              <w:left w:val="single" w:sz="4" w:space="0" w:color="auto"/>
              <w:bottom w:val="single" w:sz="4" w:space="0" w:color="auto"/>
              <w:right w:val="single" w:sz="4" w:space="0" w:color="auto"/>
            </w:tcBorders>
            <w:vAlign w:val="center"/>
          </w:tcPr>
          <w:p w:rsidR="0096517B" w:rsidRPr="00C946A2" w:rsidRDefault="0096517B" w:rsidP="00C946AE">
            <w:pPr>
              <w:rPr>
                <w:rFonts w:cs="Times New Roman"/>
              </w:rPr>
            </w:pPr>
            <w:r w:rsidRPr="00C946A2">
              <w:rPr>
                <w:rFonts w:cs="Times New Roman"/>
                <w:lang w:val="en-US"/>
              </w:rPr>
              <w:t xml:space="preserve">I </w:t>
            </w:r>
            <w:r w:rsidRPr="00C946A2">
              <w:rPr>
                <w:rFonts w:cs="Times New Roman"/>
              </w:rPr>
              <w:t>очередь — расчетный срок</w:t>
            </w:r>
          </w:p>
        </w:tc>
      </w:tr>
    </w:tbl>
    <w:p w:rsidR="0010070E" w:rsidRPr="00C946A2" w:rsidRDefault="007314E4" w:rsidP="007C7FEB">
      <w:pPr>
        <w:pStyle w:val="10"/>
        <w:outlineLvl w:val="2"/>
        <w:rPr>
          <w:snapToGrid w:val="0"/>
        </w:rPr>
      </w:pPr>
      <w:bookmarkStart w:id="18" w:name="_Toc453918848"/>
      <w:r w:rsidRPr="00C946A2">
        <w:rPr>
          <w:snapToGrid w:val="0"/>
        </w:rPr>
        <w:t xml:space="preserve">Мероприятия по обеспечению территории </w:t>
      </w:r>
      <w:r w:rsidR="003223EF" w:rsidRPr="00C946A2">
        <w:rPr>
          <w:snapToGrid w:val="0"/>
        </w:rPr>
        <w:t>Нижнемамонского 1-го сельского</w:t>
      </w:r>
      <w:r w:rsidRPr="00C946A2">
        <w:rPr>
          <w:snapToGrid w:val="0"/>
        </w:rPr>
        <w:t xml:space="preserve"> поселения объектами социальной инфраструктуры</w:t>
      </w:r>
      <w:bookmarkEnd w:id="18"/>
    </w:p>
    <w:p w:rsidR="00512316" w:rsidRPr="00C946A2" w:rsidRDefault="00512316" w:rsidP="00512316">
      <w:pPr>
        <w:widowControl/>
        <w:autoSpaceDN/>
        <w:adjustRightInd/>
        <w:ind w:firstLine="567"/>
        <w:jc w:val="both"/>
        <w:rPr>
          <w:rFonts w:cs="Times New Roman"/>
        </w:rPr>
      </w:pPr>
      <w:r w:rsidRPr="00C946A2">
        <w:rPr>
          <w:rFonts w:cs="Times New Roman"/>
        </w:rPr>
        <w:t xml:space="preserve">Согласно ст. 14 Федерального закона №131-ФЗ от 06.10.2003г. к полномочиям органов местного самоуправления </w:t>
      </w:r>
      <w:r w:rsidR="003223EF" w:rsidRPr="00C946A2">
        <w:rPr>
          <w:rFonts w:cs="Times New Roman"/>
        </w:rPr>
        <w:t>сельского</w:t>
      </w:r>
      <w:r w:rsidRPr="00C946A2">
        <w:rPr>
          <w:rFonts w:cs="Times New Roman"/>
        </w:rPr>
        <w:t xml:space="preserve"> поселения относятся:</w:t>
      </w:r>
    </w:p>
    <w:p w:rsidR="00512316" w:rsidRPr="00C946A2" w:rsidRDefault="00512316" w:rsidP="00AB3222">
      <w:pPr>
        <w:widowControl/>
        <w:numPr>
          <w:ilvl w:val="0"/>
          <w:numId w:val="17"/>
        </w:numPr>
        <w:autoSpaceDN/>
        <w:adjustRightInd/>
        <w:jc w:val="both"/>
        <w:rPr>
          <w:rFonts w:cs="Times New Roman"/>
        </w:rPr>
      </w:pPr>
      <w:r w:rsidRPr="00C946A2">
        <w:rPr>
          <w:rFonts w:cs="Times New Roman"/>
          <w:iCs/>
        </w:rPr>
        <w:t>предложения по библиотечному обслуживанию населения;</w:t>
      </w:r>
    </w:p>
    <w:p w:rsidR="00512316" w:rsidRPr="00C946A2" w:rsidRDefault="00512316" w:rsidP="00AB3222">
      <w:pPr>
        <w:widowControl/>
        <w:numPr>
          <w:ilvl w:val="0"/>
          <w:numId w:val="17"/>
        </w:numPr>
        <w:autoSpaceDN/>
        <w:adjustRightInd/>
        <w:jc w:val="both"/>
        <w:rPr>
          <w:rFonts w:cs="Times New Roman"/>
        </w:rPr>
      </w:pPr>
      <w:r w:rsidRPr="00C946A2">
        <w:rPr>
          <w:rFonts w:cs="Times New Roman"/>
          <w:iCs/>
        </w:rPr>
        <w:t>создание условий для организации досуга и обеспечения жителей поселения услугами</w:t>
      </w:r>
      <w:r w:rsidRPr="00C946A2">
        <w:rPr>
          <w:rFonts w:cs="Times New Roman"/>
        </w:rPr>
        <w:t xml:space="preserve"> </w:t>
      </w:r>
      <w:r w:rsidRPr="00C946A2">
        <w:rPr>
          <w:rFonts w:cs="Times New Roman"/>
          <w:iCs/>
        </w:rPr>
        <w:t>организаций культуры;</w:t>
      </w:r>
    </w:p>
    <w:p w:rsidR="00512316" w:rsidRPr="00C946A2" w:rsidRDefault="00512316" w:rsidP="00AB3222">
      <w:pPr>
        <w:widowControl/>
        <w:numPr>
          <w:ilvl w:val="0"/>
          <w:numId w:val="17"/>
        </w:numPr>
        <w:autoSpaceDN/>
        <w:adjustRightInd/>
        <w:jc w:val="both"/>
        <w:rPr>
          <w:rFonts w:cs="Times New Roman"/>
        </w:rPr>
      </w:pPr>
      <w:r w:rsidRPr="00C946A2">
        <w:rPr>
          <w:rFonts w:cs="Times New Roman"/>
          <w:iC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12316" w:rsidRPr="00C946A2" w:rsidRDefault="00512316" w:rsidP="00AB3222">
      <w:pPr>
        <w:widowControl/>
        <w:numPr>
          <w:ilvl w:val="0"/>
          <w:numId w:val="17"/>
        </w:numPr>
        <w:autoSpaceDN/>
        <w:adjustRightInd/>
        <w:jc w:val="both"/>
        <w:rPr>
          <w:rFonts w:cs="Times New Roman"/>
        </w:rPr>
      </w:pPr>
      <w:r w:rsidRPr="00C946A2">
        <w:rPr>
          <w:rFonts w:cs="Times New Roman"/>
          <w:i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2316" w:rsidRPr="00C946A2" w:rsidRDefault="00512316" w:rsidP="00AB3222">
      <w:pPr>
        <w:widowControl/>
        <w:numPr>
          <w:ilvl w:val="0"/>
          <w:numId w:val="17"/>
        </w:numPr>
        <w:autoSpaceDN/>
        <w:adjustRightInd/>
        <w:jc w:val="both"/>
        <w:rPr>
          <w:rFonts w:cs="Times New Roman"/>
        </w:rPr>
      </w:pPr>
      <w:r w:rsidRPr="00C946A2">
        <w:rPr>
          <w:rFonts w:cs="Times New Roman"/>
          <w:iCs/>
        </w:rPr>
        <w:t>обеспечение условий для развития на территории поселения физической культуры и массового спорта;</w:t>
      </w:r>
    </w:p>
    <w:p w:rsidR="00512316" w:rsidRPr="00C946A2" w:rsidRDefault="00512316" w:rsidP="00AB3222">
      <w:pPr>
        <w:widowControl/>
        <w:numPr>
          <w:ilvl w:val="0"/>
          <w:numId w:val="17"/>
        </w:numPr>
        <w:autoSpaceDN/>
        <w:adjustRightInd/>
        <w:jc w:val="both"/>
        <w:rPr>
          <w:rFonts w:cs="Times New Roman"/>
        </w:rPr>
      </w:pPr>
      <w:r w:rsidRPr="00C946A2">
        <w:rPr>
          <w:rFonts w:cs="Times New Roman"/>
          <w:iCs/>
        </w:rPr>
        <w:t>создание условий для обеспечения жителей поселения услугами связи, общественного питания, торговли и бытового обслуживания.</w:t>
      </w:r>
    </w:p>
    <w:p w:rsidR="00594B23" w:rsidRPr="00C946A2" w:rsidRDefault="00594B23" w:rsidP="00594B23">
      <w:pPr>
        <w:pStyle w:val="aa"/>
        <w:keepNext/>
        <w:rPr>
          <w:rFonts w:cs="Times New Roman"/>
        </w:rPr>
      </w:pPr>
      <w:r w:rsidRPr="00C946A2">
        <w:rPr>
          <w:rFonts w:cs="Times New Roman"/>
        </w:rPr>
        <w:t xml:space="preserve">Таблица </w:t>
      </w:r>
      <w:r w:rsidR="0076334A" w:rsidRPr="00C946A2">
        <w:rPr>
          <w:rFonts w:cs="Times New Roman"/>
        </w:rPr>
        <w:fldChar w:fldCharType="begin"/>
      </w:r>
      <w:r w:rsidR="00C946A2" w:rsidRPr="00C946A2">
        <w:rPr>
          <w:rFonts w:cs="Times New Roman"/>
        </w:rPr>
        <w:instrText xml:space="preserve"> SEQ Таблица \* ARABIC </w:instrText>
      </w:r>
      <w:r w:rsidR="0076334A" w:rsidRPr="00C946A2">
        <w:rPr>
          <w:rFonts w:cs="Times New Roman"/>
        </w:rPr>
        <w:fldChar w:fldCharType="separate"/>
      </w:r>
      <w:r w:rsidR="00372D2C" w:rsidRPr="00C946A2">
        <w:rPr>
          <w:rFonts w:cs="Times New Roman"/>
          <w:noProof/>
        </w:rPr>
        <w:t>7</w:t>
      </w:r>
      <w:r w:rsidR="0076334A" w:rsidRPr="00C946A2">
        <w:rPr>
          <w:rFonts w:cs="Times New Roman"/>
          <w:noProof/>
        </w:rPr>
        <w:fldChar w:fldCharType="end"/>
      </w:r>
      <w:r w:rsidRPr="00C946A2">
        <w:rPr>
          <w:rFonts w:cs="Times New Roman"/>
        </w:rPr>
        <w:t xml:space="preserve"> Перечень мероприятий по обеспечению территории </w:t>
      </w:r>
      <w:r w:rsidR="003223EF" w:rsidRPr="00C946A2">
        <w:rPr>
          <w:rFonts w:cs="Times New Roman"/>
        </w:rPr>
        <w:t xml:space="preserve">Нижнемамонского 1-го </w:t>
      </w:r>
      <w:r w:rsidR="003223EF" w:rsidRPr="00C946A2">
        <w:rPr>
          <w:rFonts w:cs="Times New Roman"/>
        </w:rPr>
        <w:lastRenderedPageBreak/>
        <w:t>сельского</w:t>
      </w:r>
      <w:r w:rsidRPr="00C946A2">
        <w:rPr>
          <w:rFonts w:cs="Times New Roman"/>
        </w:rPr>
        <w:t xml:space="preserve"> поселения объектами социальной инфраструктуры</w:t>
      </w:r>
    </w:p>
    <w:tbl>
      <w:tblPr>
        <w:tblW w:w="9639" w:type="dxa"/>
        <w:tblInd w:w="55" w:type="dxa"/>
        <w:tblLayout w:type="fixed"/>
        <w:tblCellMar>
          <w:top w:w="55" w:type="dxa"/>
          <w:left w:w="55" w:type="dxa"/>
          <w:bottom w:w="55" w:type="dxa"/>
          <w:right w:w="55" w:type="dxa"/>
        </w:tblCellMar>
        <w:tblLook w:val="0000"/>
      </w:tblPr>
      <w:tblGrid>
        <w:gridCol w:w="634"/>
        <w:gridCol w:w="6879"/>
        <w:gridCol w:w="2126"/>
      </w:tblGrid>
      <w:tr w:rsidR="00945767" w:rsidRPr="00C946A2" w:rsidTr="00015F62">
        <w:tc>
          <w:tcPr>
            <w:tcW w:w="634" w:type="dxa"/>
            <w:tcBorders>
              <w:top w:val="single" w:sz="2" w:space="0" w:color="000000"/>
              <w:left w:val="single" w:sz="2" w:space="0" w:color="000000"/>
              <w:bottom w:val="single" w:sz="2" w:space="0" w:color="000000"/>
              <w:right w:val="nil"/>
            </w:tcBorders>
            <w:shd w:val="clear" w:color="auto" w:fill="DAEEF3" w:themeFill="accent5" w:themeFillTint="33"/>
          </w:tcPr>
          <w:p w:rsidR="00945767" w:rsidRPr="00C946A2" w:rsidRDefault="00945767" w:rsidP="00D96AB2">
            <w:pPr>
              <w:jc w:val="center"/>
              <w:rPr>
                <w:rFonts w:cs="Times New Roman"/>
                <w:b/>
                <w:bCs/>
                <w:snapToGrid w:val="0"/>
              </w:rPr>
            </w:pPr>
            <w:r w:rsidRPr="00C946A2">
              <w:rPr>
                <w:rFonts w:cs="Times New Roman"/>
                <w:b/>
                <w:bCs/>
                <w:snapToGrid w:val="0"/>
              </w:rPr>
              <w:t xml:space="preserve">№ </w:t>
            </w:r>
            <w:proofErr w:type="spellStart"/>
            <w:r w:rsidRPr="00C946A2">
              <w:rPr>
                <w:rFonts w:cs="Times New Roman"/>
                <w:b/>
                <w:bCs/>
                <w:snapToGrid w:val="0"/>
              </w:rPr>
              <w:t>пп</w:t>
            </w:r>
            <w:proofErr w:type="spellEnd"/>
            <w:r w:rsidRPr="00C946A2">
              <w:rPr>
                <w:rFonts w:cs="Times New Roman"/>
                <w:b/>
                <w:bCs/>
                <w:snapToGrid w:val="0"/>
              </w:rPr>
              <w:t xml:space="preserve"> </w:t>
            </w:r>
          </w:p>
        </w:tc>
        <w:tc>
          <w:tcPr>
            <w:tcW w:w="6879" w:type="dxa"/>
            <w:tcBorders>
              <w:top w:val="single" w:sz="2" w:space="0" w:color="000000"/>
              <w:left w:val="single" w:sz="2" w:space="0" w:color="000000"/>
              <w:bottom w:val="single" w:sz="2" w:space="0" w:color="000000"/>
              <w:right w:val="nil"/>
            </w:tcBorders>
            <w:shd w:val="clear" w:color="auto" w:fill="DAEEF3" w:themeFill="accent5" w:themeFillTint="33"/>
          </w:tcPr>
          <w:p w:rsidR="00945767" w:rsidRPr="00C946A2" w:rsidRDefault="00945767" w:rsidP="00D96AB2">
            <w:pPr>
              <w:jc w:val="center"/>
              <w:rPr>
                <w:rFonts w:cs="Times New Roman"/>
                <w:b/>
                <w:bCs/>
                <w:snapToGrid w:val="0"/>
              </w:rPr>
            </w:pPr>
            <w:r w:rsidRPr="00C946A2">
              <w:rPr>
                <w:rFonts w:cs="Times New Roman"/>
                <w:b/>
                <w:bCs/>
                <w:snapToGrid w:val="0"/>
              </w:rPr>
              <w:t xml:space="preserve">Наименование мероприятия </w:t>
            </w:r>
          </w:p>
        </w:tc>
        <w:tc>
          <w:tcPr>
            <w:tcW w:w="2126"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945767" w:rsidRPr="00C946A2" w:rsidRDefault="00945767" w:rsidP="00D96AB2">
            <w:pPr>
              <w:pStyle w:val="TableContents"/>
              <w:jc w:val="center"/>
              <w:rPr>
                <w:rFonts w:cs="Times New Roman"/>
                <w:b/>
                <w:bCs/>
                <w:snapToGrid w:val="0"/>
              </w:rPr>
            </w:pPr>
            <w:r w:rsidRPr="00C946A2">
              <w:rPr>
                <w:rFonts w:cs="Times New Roman"/>
                <w:b/>
                <w:bCs/>
                <w:snapToGrid w:val="0"/>
              </w:rPr>
              <w:t>Сроки реализации</w:t>
            </w:r>
          </w:p>
        </w:tc>
      </w:tr>
      <w:tr w:rsidR="00945767" w:rsidRPr="00C946A2" w:rsidTr="00015F62">
        <w:tc>
          <w:tcPr>
            <w:tcW w:w="634" w:type="dxa"/>
            <w:tcBorders>
              <w:top w:val="single" w:sz="4" w:space="0" w:color="auto"/>
              <w:left w:val="single" w:sz="4" w:space="0" w:color="auto"/>
              <w:bottom w:val="single" w:sz="4" w:space="0" w:color="auto"/>
              <w:right w:val="single" w:sz="4" w:space="0" w:color="auto"/>
            </w:tcBorders>
          </w:tcPr>
          <w:p w:rsidR="00945767" w:rsidRPr="00C946A2" w:rsidRDefault="00945767" w:rsidP="00AB3222">
            <w:pPr>
              <w:pStyle w:val="100"/>
              <w:numPr>
                <w:ilvl w:val="0"/>
                <w:numId w:val="11"/>
              </w:numPr>
              <w:rPr>
                <w:b w:val="0"/>
                <w:i w:val="0"/>
                <w:snapToGrid w:val="0"/>
              </w:rPr>
            </w:pPr>
          </w:p>
        </w:tc>
        <w:tc>
          <w:tcPr>
            <w:tcW w:w="6879" w:type="dxa"/>
            <w:tcBorders>
              <w:top w:val="single" w:sz="4" w:space="0" w:color="auto"/>
              <w:left w:val="single" w:sz="4" w:space="0" w:color="auto"/>
              <w:bottom w:val="single" w:sz="4" w:space="0" w:color="auto"/>
              <w:right w:val="single" w:sz="4" w:space="0" w:color="auto"/>
            </w:tcBorders>
          </w:tcPr>
          <w:p w:rsidR="00945767" w:rsidRPr="00C946A2" w:rsidRDefault="00945767" w:rsidP="00D96AB2">
            <w:pPr>
              <w:pStyle w:val="af2"/>
            </w:pPr>
            <w:r w:rsidRPr="00C946A2">
              <w:t>Ремонт МУК «Центр культуры Нижнемамонского 1-го сельского поселения» СДК №1</w:t>
            </w:r>
          </w:p>
        </w:tc>
        <w:tc>
          <w:tcPr>
            <w:tcW w:w="2126" w:type="dxa"/>
            <w:tcBorders>
              <w:top w:val="single" w:sz="4" w:space="0" w:color="auto"/>
              <w:left w:val="single" w:sz="4" w:space="0" w:color="auto"/>
              <w:bottom w:val="single" w:sz="4" w:space="0" w:color="auto"/>
              <w:right w:val="single" w:sz="4" w:space="0" w:color="auto"/>
            </w:tcBorders>
          </w:tcPr>
          <w:p w:rsidR="00945767" w:rsidRPr="00C946A2" w:rsidRDefault="00945767" w:rsidP="00D96AB2">
            <w:pPr>
              <w:jc w:val="center"/>
              <w:rPr>
                <w:rFonts w:cs="Times New Roman"/>
              </w:rPr>
            </w:pPr>
            <w:r w:rsidRPr="00C946A2">
              <w:rPr>
                <w:rFonts w:cs="Times New Roman"/>
                <w:lang w:val="en-US"/>
              </w:rPr>
              <w:t>I</w:t>
            </w:r>
            <w:r w:rsidRPr="00C946A2">
              <w:rPr>
                <w:rFonts w:cs="Times New Roman"/>
              </w:rPr>
              <w:t xml:space="preserve"> очередь</w:t>
            </w:r>
          </w:p>
        </w:tc>
      </w:tr>
      <w:tr w:rsidR="00945767" w:rsidRPr="00C946A2" w:rsidTr="00015F62">
        <w:tc>
          <w:tcPr>
            <w:tcW w:w="634" w:type="dxa"/>
            <w:tcBorders>
              <w:top w:val="single" w:sz="4" w:space="0" w:color="auto"/>
              <w:left w:val="single" w:sz="4" w:space="0" w:color="auto"/>
              <w:bottom w:val="single" w:sz="4" w:space="0" w:color="auto"/>
              <w:right w:val="single" w:sz="4" w:space="0" w:color="auto"/>
            </w:tcBorders>
          </w:tcPr>
          <w:p w:rsidR="00945767" w:rsidRPr="00C946A2" w:rsidRDefault="00945767" w:rsidP="00AB3222">
            <w:pPr>
              <w:pStyle w:val="100"/>
              <w:numPr>
                <w:ilvl w:val="0"/>
                <w:numId w:val="11"/>
              </w:numPr>
              <w:rPr>
                <w:b w:val="0"/>
                <w:i w:val="0"/>
                <w:snapToGrid w:val="0"/>
              </w:rPr>
            </w:pPr>
          </w:p>
        </w:tc>
        <w:tc>
          <w:tcPr>
            <w:tcW w:w="6879" w:type="dxa"/>
            <w:tcBorders>
              <w:top w:val="single" w:sz="4" w:space="0" w:color="auto"/>
              <w:left w:val="single" w:sz="4" w:space="0" w:color="auto"/>
              <w:bottom w:val="single" w:sz="4" w:space="0" w:color="auto"/>
              <w:right w:val="single" w:sz="4" w:space="0" w:color="auto"/>
            </w:tcBorders>
          </w:tcPr>
          <w:p w:rsidR="00945767" w:rsidRPr="00C946A2" w:rsidRDefault="00945767" w:rsidP="00D96AB2">
            <w:pPr>
              <w:pStyle w:val="af2"/>
            </w:pPr>
            <w:r w:rsidRPr="00C946A2">
              <w:t>Ремонт МУК «Центр культуры Нижнемамонского 1-го сельского поселения» СДК №2</w:t>
            </w:r>
          </w:p>
        </w:tc>
        <w:tc>
          <w:tcPr>
            <w:tcW w:w="2126" w:type="dxa"/>
            <w:tcBorders>
              <w:top w:val="single" w:sz="4" w:space="0" w:color="auto"/>
              <w:left w:val="single" w:sz="4" w:space="0" w:color="auto"/>
              <w:bottom w:val="single" w:sz="4" w:space="0" w:color="auto"/>
              <w:right w:val="single" w:sz="4" w:space="0" w:color="auto"/>
            </w:tcBorders>
          </w:tcPr>
          <w:p w:rsidR="00945767" w:rsidRPr="00C946A2" w:rsidRDefault="00945767" w:rsidP="00D96AB2">
            <w:pPr>
              <w:jc w:val="center"/>
              <w:rPr>
                <w:rFonts w:cs="Times New Roman"/>
              </w:rPr>
            </w:pPr>
            <w:r w:rsidRPr="00C946A2">
              <w:rPr>
                <w:rFonts w:cs="Times New Roman"/>
                <w:lang w:val="en-US"/>
              </w:rPr>
              <w:t>I</w:t>
            </w:r>
            <w:r w:rsidRPr="00C946A2">
              <w:rPr>
                <w:rFonts w:cs="Times New Roman"/>
              </w:rPr>
              <w:t xml:space="preserve"> очередь</w:t>
            </w:r>
          </w:p>
        </w:tc>
      </w:tr>
      <w:tr w:rsidR="00945767" w:rsidRPr="00C946A2" w:rsidTr="00015F62">
        <w:tc>
          <w:tcPr>
            <w:tcW w:w="634" w:type="dxa"/>
            <w:tcBorders>
              <w:top w:val="single" w:sz="4" w:space="0" w:color="auto"/>
              <w:left w:val="single" w:sz="4" w:space="0" w:color="auto"/>
              <w:bottom w:val="single" w:sz="4" w:space="0" w:color="auto"/>
              <w:right w:val="single" w:sz="4" w:space="0" w:color="auto"/>
            </w:tcBorders>
          </w:tcPr>
          <w:p w:rsidR="00945767" w:rsidRPr="00C946A2" w:rsidRDefault="00945767" w:rsidP="00AB3222">
            <w:pPr>
              <w:pStyle w:val="100"/>
              <w:numPr>
                <w:ilvl w:val="0"/>
                <w:numId w:val="11"/>
              </w:numPr>
              <w:rPr>
                <w:b w:val="0"/>
                <w:i w:val="0"/>
                <w:snapToGrid w:val="0"/>
              </w:rPr>
            </w:pPr>
          </w:p>
        </w:tc>
        <w:tc>
          <w:tcPr>
            <w:tcW w:w="6879" w:type="dxa"/>
            <w:tcBorders>
              <w:top w:val="single" w:sz="4" w:space="0" w:color="auto"/>
              <w:left w:val="single" w:sz="4" w:space="0" w:color="auto"/>
              <w:bottom w:val="single" w:sz="4" w:space="0" w:color="auto"/>
              <w:right w:val="single" w:sz="4" w:space="0" w:color="auto"/>
            </w:tcBorders>
          </w:tcPr>
          <w:p w:rsidR="00945767" w:rsidRPr="00C946A2" w:rsidRDefault="00945767" w:rsidP="00015F62">
            <w:pPr>
              <w:jc w:val="both"/>
              <w:rPr>
                <w:rFonts w:cs="Times New Roman"/>
                <w:iCs/>
              </w:rPr>
            </w:pPr>
            <w:r w:rsidRPr="00C946A2">
              <w:rPr>
                <w:rFonts w:cs="Times New Roman"/>
                <w:iCs/>
              </w:rPr>
              <w:t>Р</w:t>
            </w:r>
            <w:r w:rsidR="00015F62" w:rsidRPr="00C946A2">
              <w:rPr>
                <w:rFonts w:cs="Times New Roman"/>
                <w:iCs/>
              </w:rPr>
              <w:t xml:space="preserve">емонт административного здания </w:t>
            </w:r>
          </w:p>
        </w:tc>
        <w:tc>
          <w:tcPr>
            <w:tcW w:w="2126" w:type="dxa"/>
            <w:tcBorders>
              <w:top w:val="single" w:sz="4" w:space="0" w:color="auto"/>
              <w:left w:val="single" w:sz="4" w:space="0" w:color="auto"/>
              <w:bottom w:val="single" w:sz="4" w:space="0" w:color="auto"/>
              <w:right w:val="single" w:sz="4" w:space="0" w:color="auto"/>
            </w:tcBorders>
          </w:tcPr>
          <w:p w:rsidR="00945767" w:rsidRPr="00C946A2" w:rsidRDefault="00945767" w:rsidP="00D96AB2">
            <w:pPr>
              <w:jc w:val="center"/>
              <w:rPr>
                <w:rFonts w:cs="Times New Roman"/>
                <w:highlight w:val="yellow"/>
              </w:rPr>
            </w:pPr>
            <w:r w:rsidRPr="00C946A2">
              <w:rPr>
                <w:rFonts w:cs="Times New Roman"/>
                <w:lang w:val="en-US"/>
              </w:rPr>
              <w:t>I</w:t>
            </w:r>
            <w:r w:rsidRPr="00C946A2">
              <w:rPr>
                <w:rFonts w:cs="Times New Roman"/>
              </w:rPr>
              <w:t xml:space="preserve"> очередь</w:t>
            </w:r>
          </w:p>
        </w:tc>
      </w:tr>
      <w:tr w:rsidR="00945767" w:rsidRPr="00C946A2" w:rsidTr="00015F62">
        <w:tc>
          <w:tcPr>
            <w:tcW w:w="634" w:type="dxa"/>
            <w:tcBorders>
              <w:top w:val="single" w:sz="4" w:space="0" w:color="auto"/>
              <w:left w:val="single" w:sz="4" w:space="0" w:color="auto"/>
              <w:bottom w:val="single" w:sz="4" w:space="0" w:color="auto"/>
              <w:right w:val="single" w:sz="4" w:space="0" w:color="auto"/>
            </w:tcBorders>
          </w:tcPr>
          <w:p w:rsidR="00945767" w:rsidRPr="00C946A2" w:rsidRDefault="00945767" w:rsidP="00AB3222">
            <w:pPr>
              <w:pStyle w:val="100"/>
              <w:numPr>
                <w:ilvl w:val="0"/>
                <w:numId w:val="11"/>
              </w:numPr>
              <w:rPr>
                <w:b w:val="0"/>
                <w:i w:val="0"/>
                <w:snapToGrid w:val="0"/>
              </w:rPr>
            </w:pPr>
          </w:p>
        </w:tc>
        <w:tc>
          <w:tcPr>
            <w:tcW w:w="6879" w:type="dxa"/>
            <w:tcBorders>
              <w:top w:val="single" w:sz="4" w:space="0" w:color="auto"/>
              <w:left w:val="single" w:sz="4" w:space="0" w:color="auto"/>
              <w:bottom w:val="single" w:sz="4" w:space="0" w:color="auto"/>
              <w:right w:val="single" w:sz="4" w:space="0" w:color="auto"/>
            </w:tcBorders>
          </w:tcPr>
          <w:p w:rsidR="00945767" w:rsidRPr="00C946A2" w:rsidRDefault="00945767" w:rsidP="00D96AB2">
            <w:pPr>
              <w:jc w:val="both"/>
              <w:rPr>
                <w:rFonts w:cs="Times New Roman"/>
              </w:rPr>
            </w:pPr>
            <w:r w:rsidRPr="00C946A2">
              <w:rPr>
                <w:rFonts w:cs="Times New Roman"/>
                <w:iCs/>
              </w:rPr>
              <w:t>Ремонт Музея крестьянского быта</w:t>
            </w:r>
          </w:p>
        </w:tc>
        <w:tc>
          <w:tcPr>
            <w:tcW w:w="2126" w:type="dxa"/>
            <w:tcBorders>
              <w:top w:val="single" w:sz="4" w:space="0" w:color="auto"/>
              <w:left w:val="single" w:sz="4" w:space="0" w:color="auto"/>
              <w:bottom w:val="single" w:sz="4" w:space="0" w:color="auto"/>
              <w:right w:val="single" w:sz="4" w:space="0" w:color="auto"/>
            </w:tcBorders>
          </w:tcPr>
          <w:p w:rsidR="00945767" w:rsidRPr="00C946A2" w:rsidRDefault="00945767" w:rsidP="00D96AB2">
            <w:pPr>
              <w:jc w:val="center"/>
              <w:rPr>
                <w:rFonts w:cs="Times New Roman"/>
                <w:highlight w:val="yellow"/>
              </w:rPr>
            </w:pPr>
            <w:r w:rsidRPr="00C946A2">
              <w:rPr>
                <w:rFonts w:cs="Times New Roman"/>
                <w:lang w:val="en-US"/>
              </w:rPr>
              <w:t>I</w:t>
            </w:r>
            <w:r w:rsidRPr="00C946A2">
              <w:rPr>
                <w:rFonts w:cs="Times New Roman"/>
              </w:rPr>
              <w:t xml:space="preserve"> очередь</w:t>
            </w:r>
          </w:p>
        </w:tc>
      </w:tr>
      <w:tr w:rsidR="00945767" w:rsidRPr="00C946A2" w:rsidTr="00015F62">
        <w:tc>
          <w:tcPr>
            <w:tcW w:w="634" w:type="dxa"/>
            <w:tcBorders>
              <w:top w:val="single" w:sz="4" w:space="0" w:color="auto"/>
              <w:left w:val="single" w:sz="4" w:space="0" w:color="auto"/>
              <w:bottom w:val="single" w:sz="4" w:space="0" w:color="auto"/>
              <w:right w:val="single" w:sz="4" w:space="0" w:color="auto"/>
            </w:tcBorders>
          </w:tcPr>
          <w:p w:rsidR="00945767" w:rsidRPr="00C946A2" w:rsidRDefault="00945767" w:rsidP="00AB3222">
            <w:pPr>
              <w:pStyle w:val="100"/>
              <w:numPr>
                <w:ilvl w:val="0"/>
                <w:numId w:val="11"/>
              </w:numPr>
              <w:rPr>
                <w:b w:val="0"/>
                <w:i w:val="0"/>
                <w:snapToGrid w:val="0"/>
              </w:rPr>
            </w:pPr>
          </w:p>
        </w:tc>
        <w:tc>
          <w:tcPr>
            <w:tcW w:w="6879" w:type="dxa"/>
            <w:tcBorders>
              <w:top w:val="single" w:sz="4" w:space="0" w:color="auto"/>
              <w:left w:val="single" w:sz="4" w:space="0" w:color="auto"/>
              <w:bottom w:val="single" w:sz="4" w:space="0" w:color="auto"/>
              <w:right w:val="single" w:sz="4" w:space="0" w:color="auto"/>
            </w:tcBorders>
          </w:tcPr>
          <w:p w:rsidR="00945767" w:rsidRPr="00C946A2" w:rsidRDefault="00945767" w:rsidP="00D96AB2">
            <w:pPr>
              <w:jc w:val="both"/>
              <w:rPr>
                <w:rFonts w:cs="Times New Roman"/>
              </w:rPr>
            </w:pPr>
            <w:r w:rsidRPr="00C946A2">
              <w:rPr>
                <w:rFonts w:cs="Times New Roman"/>
              </w:rPr>
              <w:t>Переоборудование здания недействующей школы под объекты социального назначения</w:t>
            </w:r>
          </w:p>
        </w:tc>
        <w:tc>
          <w:tcPr>
            <w:tcW w:w="2126" w:type="dxa"/>
            <w:tcBorders>
              <w:top w:val="single" w:sz="4" w:space="0" w:color="auto"/>
              <w:left w:val="single" w:sz="4" w:space="0" w:color="auto"/>
              <w:bottom w:val="single" w:sz="4" w:space="0" w:color="auto"/>
              <w:right w:val="single" w:sz="4" w:space="0" w:color="auto"/>
            </w:tcBorders>
          </w:tcPr>
          <w:p w:rsidR="00945767" w:rsidRPr="00C946A2" w:rsidRDefault="00945767" w:rsidP="00D96AB2">
            <w:pPr>
              <w:jc w:val="center"/>
              <w:rPr>
                <w:rFonts w:cs="Times New Roman"/>
              </w:rPr>
            </w:pPr>
            <w:r w:rsidRPr="00C946A2">
              <w:rPr>
                <w:rFonts w:cs="Times New Roman"/>
              </w:rPr>
              <w:t>Расчетный срок</w:t>
            </w:r>
          </w:p>
        </w:tc>
      </w:tr>
      <w:tr w:rsidR="00945767" w:rsidRPr="00C946A2" w:rsidTr="00015F62">
        <w:tc>
          <w:tcPr>
            <w:tcW w:w="634" w:type="dxa"/>
            <w:tcBorders>
              <w:top w:val="single" w:sz="4" w:space="0" w:color="auto"/>
              <w:left w:val="single" w:sz="4" w:space="0" w:color="auto"/>
              <w:bottom w:val="single" w:sz="4" w:space="0" w:color="auto"/>
              <w:right w:val="single" w:sz="4" w:space="0" w:color="auto"/>
            </w:tcBorders>
          </w:tcPr>
          <w:p w:rsidR="00945767" w:rsidRPr="00C946A2" w:rsidRDefault="00945767" w:rsidP="00AB3222">
            <w:pPr>
              <w:pStyle w:val="100"/>
              <w:numPr>
                <w:ilvl w:val="0"/>
                <w:numId w:val="11"/>
              </w:numPr>
              <w:rPr>
                <w:b w:val="0"/>
                <w:i w:val="0"/>
                <w:snapToGrid w:val="0"/>
              </w:rPr>
            </w:pPr>
          </w:p>
        </w:tc>
        <w:tc>
          <w:tcPr>
            <w:tcW w:w="6879" w:type="dxa"/>
            <w:tcBorders>
              <w:top w:val="single" w:sz="4" w:space="0" w:color="auto"/>
              <w:left w:val="single" w:sz="4" w:space="0" w:color="auto"/>
              <w:bottom w:val="single" w:sz="4" w:space="0" w:color="auto"/>
              <w:right w:val="single" w:sz="4" w:space="0" w:color="auto"/>
            </w:tcBorders>
          </w:tcPr>
          <w:p w:rsidR="00945767" w:rsidRPr="00C946A2" w:rsidRDefault="00945767" w:rsidP="00D96AB2">
            <w:pPr>
              <w:pStyle w:val="af2"/>
            </w:pPr>
            <w:r w:rsidRPr="00C946A2">
              <w:t>Своевременное обновление библиотечных фондов</w:t>
            </w:r>
          </w:p>
        </w:tc>
        <w:tc>
          <w:tcPr>
            <w:tcW w:w="2126" w:type="dxa"/>
            <w:tcBorders>
              <w:top w:val="single" w:sz="4" w:space="0" w:color="auto"/>
              <w:left w:val="single" w:sz="4" w:space="0" w:color="auto"/>
              <w:bottom w:val="single" w:sz="4" w:space="0" w:color="auto"/>
              <w:right w:val="single" w:sz="4" w:space="0" w:color="auto"/>
            </w:tcBorders>
          </w:tcPr>
          <w:p w:rsidR="00945767" w:rsidRPr="00C946A2" w:rsidRDefault="00945767" w:rsidP="00D96AB2">
            <w:pPr>
              <w:jc w:val="center"/>
              <w:rPr>
                <w:rFonts w:cs="Times New Roman"/>
                <w:highlight w:val="yellow"/>
              </w:rPr>
            </w:pPr>
            <w:r w:rsidRPr="00C946A2">
              <w:rPr>
                <w:rFonts w:cs="Times New Roman"/>
                <w:lang w:val="en-US"/>
              </w:rPr>
              <w:t>I</w:t>
            </w:r>
            <w:r w:rsidRPr="00C946A2">
              <w:rPr>
                <w:rFonts w:cs="Times New Roman"/>
              </w:rPr>
              <w:t xml:space="preserve"> очередь - Расчетный срок</w:t>
            </w:r>
          </w:p>
        </w:tc>
      </w:tr>
      <w:tr w:rsidR="00945767" w:rsidRPr="00C946A2" w:rsidTr="00015F62">
        <w:tc>
          <w:tcPr>
            <w:tcW w:w="634" w:type="dxa"/>
            <w:tcBorders>
              <w:top w:val="single" w:sz="4" w:space="0" w:color="auto"/>
              <w:left w:val="single" w:sz="4" w:space="0" w:color="auto"/>
              <w:bottom w:val="single" w:sz="4" w:space="0" w:color="auto"/>
              <w:right w:val="single" w:sz="4" w:space="0" w:color="auto"/>
            </w:tcBorders>
          </w:tcPr>
          <w:p w:rsidR="00945767" w:rsidRPr="00C946A2" w:rsidRDefault="00945767" w:rsidP="00AB3222">
            <w:pPr>
              <w:pStyle w:val="100"/>
              <w:numPr>
                <w:ilvl w:val="0"/>
                <w:numId w:val="11"/>
              </w:numPr>
              <w:rPr>
                <w:b w:val="0"/>
                <w:i w:val="0"/>
                <w:snapToGrid w:val="0"/>
              </w:rPr>
            </w:pPr>
          </w:p>
        </w:tc>
        <w:tc>
          <w:tcPr>
            <w:tcW w:w="6879" w:type="dxa"/>
            <w:tcBorders>
              <w:top w:val="single" w:sz="4" w:space="0" w:color="auto"/>
              <w:left w:val="single" w:sz="4" w:space="0" w:color="auto"/>
              <w:bottom w:val="single" w:sz="4" w:space="0" w:color="auto"/>
              <w:right w:val="single" w:sz="4" w:space="0" w:color="auto"/>
            </w:tcBorders>
          </w:tcPr>
          <w:p w:rsidR="00945767" w:rsidRPr="00C946A2" w:rsidRDefault="00945767" w:rsidP="00D96AB2">
            <w:pPr>
              <w:pStyle w:val="af2"/>
            </w:pPr>
            <w:r w:rsidRPr="00C946A2">
              <w:rPr>
                <w:rFonts w:eastAsia="Lucida Sans Unicode"/>
              </w:rPr>
              <w:t>Развитие сети объектов торговли, общественного питания, бытового обслуживания на основе частной предпринимательской деятельности.</w:t>
            </w:r>
          </w:p>
        </w:tc>
        <w:tc>
          <w:tcPr>
            <w:tcW w:w="2126" w:type="dxa"/>
            <w:tcBorders>
              <w:top w:val="single" w:sz="4" w:space="0" w:color="auto"/>
              <w:left w:val="single" w:sz="4" w:space="0" w:color="auto"/>
              <w:bottom w:val="single" w:sz="4" w:space="0" w:color="auto"/>
              <w:right w:val="single" w:sz="4" w:space="0" w:color="auto"/>
            </w:tcBorders>
          </w:tcPr>
          <w:p w:rsidR="00945767" w:rsidRPr="00C946A2" w:rsidRDefault="00945767" w:rsidP="00D96AB2">
            <w:pPr>
              <w:jc w:val="center"/>
              <w:rPr>
                <w:rFonts w:cs="Times New Roman"/>
                <w:highlight w:val="yellow"/>
              </w:rPr>
            </w:pPr>
            <w:r w:rsidRPr="00C946A2">
              <w:rPr>
                <w:rFonts w:cs="Times New Roman"/>
              </w:rPr>
              <w:t>I очередь - Расчетный срок</w:t>
            </w:r>
          </w:p>
        </w:tc>
      </w:tr>
      <w:tr w:rsidR="00945767" w:rsidRPr="00C946A2" w:rsidTr="00015F62">
        <w:tc>
          <w:tcPr>
            <w:tcW w:w="634" w:type="dxa"/>
            <w:tcBorders>
              <w:top w:val="single" w:sz="4" w:space="0" w:color="auto"/>
              <w:left w:val="single" w:sz="4" w:space="0" w:color="auto"/>
              <w:bottom w:val="single" w:sz="4" w:space="0" w:color="auto"/>
              <w:right w:val="single" w:sz="4" w:space="0" w:color="auto"/>
            </w:tcBorders>
          </w:tcPr>
          <w:p w:rsidR="00945767" w:rsidRPr="00C946A2" w:rsidRDefault="00945767" w:rsidP="00AB3222">
            <w:pPr>
              <w:pStyle w:val="100"/>
              <w:numPr>
                <w:ilvl w:val="0"/>
                <w:numId w:val="11"/>
              </w:numPr>
              <w:rPr>
                <w:b w:val="0"/>
                <w:i w:val="0"/>
                <w:snapToGrid w:val="0"/>
              </w:rPr>
            </w:pPr>
          </w:p>
        </w:tc>
        <w:tc>
          <w:tcPr>
            <w:tcW w:w="6879" w:type="dxa"/>
            <w:tcBorders>
              <w:top w:val="single" w:sz="4" w:space="0" w:color="auto"/>
              <w:left w:val="single" w:sz="4" w:space="0" w:color="auto"/>
              <w:bottom w:val="single" w:sz="4" w:space="0" w:color="auto"/>
              <w:right w:val="single" w:sz="4" w:space="0" w:color="auto"/>
            </w:tcBorders>
          </w:tcPr>
          <w:p w:rsidR="00945767" w:rsidRPr="00C946A2" w:rsidRDefault="00945767" w:rsidP="00D96AB2">
            <w:pPr>
              <w:pStyle w:val="af2"/>
              <w:rPr>
                <w:rFonts w:eastAsia="Lucida Sans Unicode"/>
              </w:rPr>
            </w:pPr>
            <w:r w:rsidRPr="00C946A2">
              <w:rPr>
                <w:rFonts w:eastAsia="Lucida Sans Unicode"/>
              </w:rPr>
              <w:t xml:space="preserve">Строительство ВГБУ «Воронежский </w:t>
            </w:r>
            <w:proofErr w:type="spellStart"/>
            <w:r w:rsidRPr="00C946A2">
              <w:rPr>
                <w:rFonts w:eastAsia="Lucida Sans Unicode"/>
              </w:rPr>
              <w:t>лесопожарный</w:t>
            </w:r>
            <w:proofErr w:type="spellEnd"/>
            <w:r w:rsidRPr="00C946A2">
              <w:rPr>
                <w:rFonts w:eastAsia="Lucida Sans Unicode"/>
              </w:rPr>
              <w:t xml:space="preserve"> центр» по ул. 8 Марта </w:t>
            </w:r>
            <w:proofErr w:type="gramStart"/>
            <w:r w:rsidRPr="00C946A2">
              <w:rPr>
                <w:rFonts w:eastAsia="Lucida Sans Unicode"/>
              </w:rPr>
              <w:t>в</w:t>
            </w:r>
            <w:proofErr w:type="gramEnd"/>
            <w:r w:rsidRPr="00C946A2">
              <w:rPr>
                <w:rFonts w:eastAsia="Lucida Sans Unicode"/>
              </w:rPr>
              <w:t xml:space="preserve"> с. Нижний Мамон</w:t>
            </w:r>
          </w:p>
        </w:tc>
        <w:tc>
          <w:tcPr>
            <w:tcW w:w="2126" w:type="dxa"/>
            <w:tcBorders>
              <w:top w:val="single" w:sz="4" w:space="0" w:color="auto"/>
              <w:left w:val="single" w:sz="4" w:space="0" w:color="auto"/>
              <w:bottom w:val="single" w:sz="4" w:space="0" w:color="auto"/>
              <w:right w:val="single" w:sz="4" w:space="0" w:color="auto"/>
            </w:tcBorders>
          </w:tcPr>
          <w:p w:rsidR="00945767" w:rsidRPr="00C946A2" w:rsidRDefault="00945767" w:rsidP="00D96AB2">
            <w:pPr>
              <w:jc w:val="center"/>
              <w:rPr>
                <w:rFonts w:cs="Times New Roman"/>
              </w:rPr>
            </w:pPr>
            <w:r w:rsidRPr="00C946A2">
              <w:rPr>
                <w:rFonts w:cs="Times New Roman"/>
                <w:lang w:val="en-US"/>
              </w:rPr>
              <w:t>I</w:t>
            </w:r>
            <w:r w:rsidRPr="00C946A2">
              <w:rPr>
                <w:rFonts w:cs="Times New Roman"/>
              </w:rPr>
              <w:t xml:space="preserve"> очередь</w:t>
            </w:r>
          </w:p>
        </w:tc>
      </w:tr>
    </w:tbl>
    <w:p w:rsidR="0010070E" w:rsidRPr="00C946A2" w:rsidRDefault="007314E4" w:rsidP="003753DF">
      <w:pPr>
        <w:jc w:val="both"/>
        <w:rPr>
          <w:rFonts w:cs="Times New Roman"/>
          <w:i/>
        </w:rPr>
      </w:pPr>
      <w:r w:rsidRPr="00C946A2">
        <w:rPr>
          <w:rFonts w:cs="Times New Roman"/>
          <w:i/>
        </w:rPr>
        <w:t xml:space="preserve">Места размещения объектов социальной инфраструктуры отображены на </w:t>
      </w:r>
      <w:r w:rsidR="007738E6" w:rsidRPr="00C946A2">
        <w:rPr>
          <w:rFonts w:cs="Times New Roman"/>
          <w:i/>
        </w:rPr>
        <w:t>карт</w:t>
      </w:r>
      <w:r w:rsidR="006E4996" w:rsidRPr="00C946A2">
        <w:rPr>
          <w:rFonts w:cs="Times New Roman"/>
          <w:i/>
        </w:rPr>
        <w:t>е 1</w:t>
      </w:r>
      <w:r w:rsidRPr="00C946A2">
        <w:rPr>
          <w:rFonts w:cs="Times New Roman"/>
          <w:i/>
        </w:rPr>
        <w:t xml:space="preserve">. </w:t>
      </w:r>
    </w:p>
    <w:p w:rsidR="0010070E" w:rsidRPr="00C946A2" w:rsidRDefault="007314E4" w:rsidP="007C7FEB">
      <w:pPr>
        <w:pStyle w:val="10"/>
        <w:outlineLvl w:val="2"/>
      </w:pPr>
      <w:bookmarkStart w:id="19" w:name="_Toc453918849"/>
      <w:r w:rsidRPr="00C946A2">
        <w:t xml:space="preserve">Мероприятия по обеспечению территории </w:t>
      </w:r>
      <w:r w:rsidR="003223EF" w:rsidRPr="00C946A2">
        <w:t>Нижнемамонского 1-го сельского</w:t>
      </w:r>
      <w:r w:rsidRPr="00C946A2">
        <w:t xml:space="preserve"> поселения объектами массового отдыха жителей поселения, благоустройства и озеленения</w:t>
      </w:r>
      <w:bookmarkEnd w:id="19"/>
    </w:p>
    <w:p w:rsidR="00512316" w:rsidRPr="00C946A2" w:rsidRDefault="00512316" w:rsidP="00512316">
      <w:pPr>
        <w:widowControl/>
        <w:autoSpaceDN/>
        <w:adjustRightInd/>
        <w:ind w:firstLine="567"/>
        <w:jc w:val="both"/>
        <w:rPr>
          <w:rFonts w:cs="Times New Roman"/>
        </w:rPr>
      </w:pPr>
      <w:r w:rsidRPr="00C946A2">
        <w:rPr>
          <w:rFonts w:cs="Times New Roman"/>
        </w:rPr>
        <w:t>Согласно ст. 14 Федерального закона №131-ФЗ от 06.10.2003г. к полномочиям органов местного самоуправления сельского поселения относятся:</w:t>
      </w:r>
    </w:p>
    <w:p w:rsidR="00512316" w:rsidRPr="00C946A2" w:rsidRDefault="00512316" w:rsidP="00AB3222">
      <w:pPr>
        <w:widowControl/>
        <w:numPr>
          <w:ilvl w:val="0"/>
          <w:numId w:val="16"/>
        </w:numPr>
        <w:tabs>
          <w:tab w:val="left" w:pos="851"/>
        </w:tabs>
        <w:autoSpaceDN/>
        <w:adjustRightInd/>
        <w:ind w:left="0" w:firstLine="567"/>
        <w:jc w:val="both"/>
        <w:rPr>
          <w:rFonts w:cs="Times New Roman"/>
        </w:rPr>
      </w:pPr>
      <w:r w:rsidRPr="00C946A2">
        <w:rPr>
          <w:rFonts w:cs="Times New Roman"/>
          <w:iCs/>
        </w:rPr>
        <w:t>создание условий для массового отдыха жителей поселения и организация обустройства мест массового отдыха населения</w:t>
      </w:r>
      <w:r w:rsidRPr="00C946A2">
        <w:rPr>
          <w:rFonts w:cs="Times New Roman"/>
          <w:sz w:val="22"/>
        </w:rPr>
        <w:t xml:space="preserve">, </w:t>
      </w:r>
      <w:r w:rsidRPr="00C946A2">
        <w:rPr>
          <w:rFonts w:cs="Times New Roman"/>
        </w:rPr>
        <w:t>включая обеспечение свободного доступа граждан к водным объектам общего пользования и их береговым полосам;</w:t>
      </w:r>
    </w:p>
    <w:p w:rsidR="00512316" w:rsidRPr="00C946A2" w:rsidRDefault="00512316" w:rsidP="00AB3222">
      <w:pPr>
        <w:widowControl/>
        <w:numPr>
          <w:ilvl w:val="0"/>
          <w:numId w:val="16"/>
        </w:numPr>
        <w:tabs>
          <w:tab w:val="left" w:pos="851"/>
        </w:tabs>
        <w:autoSpaceDN/>
        <w:adjustRightInd/>
        <w:ind w:left="0" w:firstLine="567"/>
        <w:jc w:val="both"/>
        <w:rPr>
          <w:rFonts w:cs="Times New Roman"/>
        </w:rPr>
      </w:pPr>
      <w:r w:rsidRPr="00C946A2">
        <w:rPr>
          <w:rFonts w:cs="Times New Roman"/>
          <w:iCs/>
        </w:rPr>
        <w:t xml:space="preserve">осуществление мероприятий по обеспечению безопасности людей на водных объектах, </w:t>
      </w:r>
      <w:r w:rsidRPr="00C946A2">
        <w:rPr>
          <w:rFonts w:cs="Times New Roman"/>
        </w:rPr>
        <w:t>охране их жизни и здоровья;</w:t>
      </w:r>
    </w:p>
    <w:p w:rsidR="00512316" w:rsidRPr="00C946A2" w:rsidRDefault="00512316" w:rsidP="00AB3222">
      <w:pPr>
        <w:numPr>
          <w:ilvl w:val="0"/>
          <w:numId w:val="16"/>
        </w:numPr>
        <w:tabs>
          <w:tab w:val="left" w:pos="851"/>
        </w:tabs>
        <w:ind w:left="0" w:firstLine="567"/>
        <w:jc w:val="both"/>
        <w:rPr>
          <w:rFonts w:cs="Times New Roman"/>
        </w:rPr>
      </w:pPr>
      <w:bookmarkStart w:id="20" w:name="P40"/>
      <w:bookmarkEnd w:id="20"/>
      <w:r w:rsidRPr="00C946A2">
        <w:rPr>
          <w:rFonts w:cs="Times New Roman"/>
        </w:rPr>
        <w:t xml:space="preserve">утверждение правил благоустройства территории поселения, </w:t>
      </w:r>
      <w:proofErr w:type="gramStart"/>
      <w:r w:rsidRPr="00C946A2">
        <w:rPr>
          <w:rFonts w:cs="Times New Roman"/>
        </w:rPr>
        <w:t>устанавливающих</w:t>
      </w:r>
      <w:proofErr w:type="gramEnd"/>
      <w:r w:rsidRPr="00C946A2">
        <w:rPr>
          <w:rFonts w:cs="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Pr="00C946A2" w:rsidRDefault="00512316" w:rsidP="00AB3222">
      <w:pPr>
        <w:numPr>
          <w:ilvl w:val="0"/>
          <w:numId w:val="16"/>
        </w:numPr>
        <w:tabs>
          <w:tab w:val="left" w:pos="851"/>
        </w:tabs>
        <w:ind w:left="0" w:firstLine="567"/>
        <w:jc w:val="both"/>
        <w:rPr>
          <w:rFonts w:cs="Times New Roman"/>
        </w:rPr>
      </w:pPr>
      <w:r w:rsidRPr="00C946A2">
        <w:rPr>
          <w:rFonts w:cs="Times New Roman"/>
        </w:rPr>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w:t>
      </w:r>
      <w:r w:rsidRPr="00C946A2">
        <w:rPr>
          <w:rFonts w:cs="Times New Roman"/>
        </w:rPr>
        <w:lastRenderedPageBreak/>
        <w:t>территорий местного значения.</w:t>
      </w:r>
    </w:p>
    <w:p w:rsidR="00F845ED" w:rsidRPr="00C946A2" w:rsidRDefault="00F845ED" w:rsidP="00F845ED">
      <w:pPr>
        <w:pStyle w:val="aa"/>
        <w:keepNext/>
        <w:rPr>
          <w:rFonts w:cs="Times New Roman"/>
        </w:rPr>
      </w:pPr>
      <w:r w:rsidRPr="00C946A2">
        <w:rPr>
          <w:rFonts w:cs="Times New Roman"/>
        </w:rPr>
        <w:t xml:space="preserve">Таблица </w:t>
      </w:r>
      <w:r w:rsidR="0076334A" w:rsidRPr="00C946A2">
        <w:rPr>
          <w:rFonts w:cs="Times New Roman"/>
        </w:rPr>
        <w:fldChar w:fldCharType="begin"/>
      </w:r>
      <w:r w:rsidR="00C946A2" w:rsidRPr="00C946A2">
        <w:rPr>
          <w:rFonts w:cs="Times New Roman"/>
        </w:rPr>
        <w:instrText xml:space="preserve"> SEQ Таблица \* ARABIC </w:instrText>
      </w:r>
      <w:r w:rsidR="0076334A" w:rsidRPr="00C946A2">
        <w:rPr>
          <w:rFonts w:cs="Times New Roman"/>
        </w:rPr>
        <w:fldChar w:fldCharType="separate"/>
      </w:r>
      <w:r w:rsidR="00372D2C" w:rsidRPr="00C946A2">
        <w:rPr>
          <w:rFonts w:cs="Times New Roman"/>
          <w:noProof/>
        </w:rPr>
        <w:t>8</w:t>
      </w:r>
      <w:r w:rsidR="0076334A" w:rsidRPr="00C946A2">
        <w:rPr>
          <w:rFonts w:cs="Times New Roman"/>
          <w:noProof/>
        </w:rPr>
        <w:fldChar w:fldCharType="end"/>
      </w:r>
      <w:r w:rsidRPr="00C946A2">
        <w:rPr>
          <w:rFonts w:cs="Times New Roman"/>
        </w:rPr>
        <w:t xml:space="preserve"> Перечень мероприятий по обеспечению территории </w:t>
      </w:r>
      <w:r w:rsidR="003223EF" w:rsidRPr="00C946A2">
        <w:rPr>
          <w:rFonts w:cs="Times New Roman"/>
        </w:rPr>
        <w:t>Нижнемамонского 1-го сельского</w:t>
      </w:r>
      <w:r w:rsidRPr="00C946A2">
        <w:rPr>
          <w:rFonts w:cs="Times New Roman"/>
        </w:rPr>
        <w:t xml:space="preserve"> поселения объектами массового отдыха жителей поселения, благоустройства и озеленения</w:t>
      </w:r>
    </w:p>
    <w:tbl>
      <w:tblPr>
        <w:tblW w:w="9613" w:type="dxa"/>
        <w:jc w:val="center"/>
        <w:tblInd w:w="-51" w:type="dxa"/>
        <w:tblLayout w:type="fixed"/>
        <w:tblCellMar>
          <w:top w:w="55" w:type="dxa"/>
          <w:left w:w="55" w:type="dxa"/>
          <w:bottom w:w="55" w:type="dxa"/>
          <w:right w:w="55" w:type="dxa"/>
        </w:tblCellMar>
        <w:tblLook w:val="0000"/>
      </w:tblPr>
      <w:tblGrid>
        <w:gridCol w:w="673"/>
        <w:gridCol w:w="7088"/>
        <w:gridCol w:w="1852"/>
      </w:tblGrid>
      <w:tr w:rsidR="006E4996" w:rsidRPr="00C946A2" w:rsidTr="00BA6604">
        <w:trPr>
          <w:jc w:val="center"/>
        </w:trPr>
        <w:tc>
          <w:tcPr>
            <w:tcW w:w="673" w:type="dxa"/>
            <w:tcBorders>
              <w:top w:val="single" w:sz="2" w:space="0" w:color="000000"/>
              <w:left w:val="single" w:sz="2" w:space="0" w:color="000000"/>
              <w:bottom w:val="single" w:sz="2" w:space="0" w:color="000000"/>
              <w:right w:val="nil"/>
            </w:tcBorders>
            <w:shd w:val="clear" w:color="auto" w:fill="DAEEF3" w:themeFill="accent5" w:themeFillTint="33"/>
          </w:tcPr>
          <w:p w:rsidR="006E4996" w:rsidRPr="00C946A2" w:rsidRDefault="006E4996" w:rsidP="00E6261E">
            <w:pPr>
              <w:pStyle w:val="TableContents"/>
              <w:jc w:val="center"/>
              <w:rPr>
                <w:rFonts w:cs="Times New Roman"/>
                <w:b/>
                <w:bCs/>
              </w:rPr>
            </w:pPr>
            <w:r w:rsidRPr="00C946A2">
              <w:rPr>
                <w:rFonts w:cs="Times New Roman"/>
                <w:b/>
                <w:bCs/>
              </w:rPr>
              <w:t xml:space="preserve">№ </w:t>
            </w:r>
            <w:proofErr w:type="spellStart"/>
            <w:r w:rsidRPr="00C946A2">
              <w:rPr>
                <w:rFonts w:cs="Times New Roman"/>
                <w:b/>
                <w:bCs/>
              </w:rPr>
              <w:t>пп</w:t>
            </w:r>
            <w:proofErr w:type="spellEnd"/>
          </w:p>
        </w:tc>
        <w:tc>
          <w:tcPr>
            <w:tcW w:w="7088" w:type="dxa"/>
            <w:tcBorders>
              <w:top w:val="single" w:sz="2" w:space="0" w:color="000000"/>
              <w:left w:val="single" w:sz="2" w:space="0" w:color="000000"/>
              <w:bottom w:val="single" w:sz="2" w:space="0" w:color="000000"/>
              <w:right w:val="nil"/>
            </w:tcBorders>
            <w:shd w:val="clear" w:color="auto" w:fill="DAEEF3" w:themeFill="accent5" w:themeFillTint="33"/>
          </w:tcPr>
          <w:p w:rsidR="006E4996" w:rsidRPr="00C946A2" w:rsidRDefault="006E4996" w:rsidP="00E6261E">
            <w:pPr>
              <w:pStyle w:val="TableContents"/>
              <w:jc w:val="center"/>
              <w:rPr>
                <w:rFonts w:cs="Times New Roman"/>
                <w:b/>
                <w:bCs/>
              </w:rPr>
            </w:pPr>
            <w:r w:rsidRPr="00C946A2">
              <w:rPr>
                <w:rFonts w:cs="Times New Roman"/>
                <w:b/>
                <w:bCs/>
              </w:rPr>
              <w:t>Наименование мероприятия</w:t>
            </w:r>
          </w:p>
        </w:tc>
        <w:tc>
          <w:tcPr>
            <w:tcW w:w="1852"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6E4996" w:rsidRPr="00C946A2" w:rsidRDefault="006E4996" w:rsidP="00E6261E">
            <w:pPr>
              <w:pStyle w:val="TableContents"/>
              <w:jc w:val="center"/>
              <w:rPr>
                <w:rFonts w:cs="Times New Roman"/>
                <w:b/>
                <w:bCs/>
              </w:rPr>
            </w:pPr>
            <w:r w:rsidRPr="00C946A2">
              <w:rPr>
                <w:rFonts w:cs="Times New Roman"/>
                <w:b/>
                <w:bCs/>
              </w:rPr>
              <w:t>Сроки реализации</w:t>
            </w:r>
          </w:p>
        </w:tc>
      </w:tr>
      <w:tr w:rsidR="006E4996" w:rsidRPr="00C946A2" w:rsidTr="00BA6604">
        <w:trPr>
          <w:jc w:val="center"/>
        </w:trPr>
        <w:tc>
          <w:tcPr>
            <w:tcW w:w="673" w:type="dxa"/>
            <w:tcBorders>
              <w:top w:val="nil"/>
              <w:left w:val="single" w:sz="2" w:space="0" w:color="000000"/>
              <w:bottom w:val="single" w:sz="2" w:space="0" w:color="000000"/>
              <w:right w:val="nil"/>
            </w:tcBorders>
            <w:vAlign w:val="center"/>
          </w:tcPr>
          <w:p w:rsidR="006E4996" w:rsidRPr="00C946A2" w:rsidRDefault="006E4996" w:rsidP="00E6261E">
            <w:pPr>
              <w:pStyle w:val="TableContents"/>
              <w:jc w:val="center"/>
              <w:rPr>
                <w:rFonts w:cs="Times New Roman"/>
              </w:rPr>
            </w:pPr>
            <w:r w:rsidRPr="00C946A2">
              <w:rPr>
                <w:rFonts w:cs="Times New Roman"/>
              </w:rPr>
              <w:t>1.</w:t>
            </w:r>
          </w:p>
        </w:tc>
        <w:tc>
          <w:tcPr>
            <w:tcW w:w="7088" w:type="dxa"/>
            <w:tcBorders>
              <w:top w:val="nil"/>
              <w:left w:val="single" w:sz="2" w:space="0" w:color="000000"/>
              <w:bottom w:val="single" w:sz="2" w:space="0" w:color="000000"/>
              <w:right w:val="nil"/>
            </w:tcBorders>
          </w:tcPr>
          <w:p w:rsidR="006E4996" w:rsidRPr="00C946A2" w:rsidRDefault="006E4996" w:rsidP="00E6261E">
            <w:pPr>
              <w:jc w:val="both"/>
              <w:rPr>
                <w:rFonts w:cs="Times New Roman"/>
              </w:rPr>
            </w:pPr>
            <w:r w:rsidRPr="00C946A2">
              <w:rPr>
                <w:rFonts w:cs="Times New Roman"/>
              </w:rPr>
              <w:t xml:space="preserve">Благоустройство и устройство внутриквартальных зон отдыха и детских игровых площадок на территории </w:t>
            </w:r>
            <w:r w:rsidRPr="00C946A2">
              <w:rPr>
                <w:rFonts w:eastAsia="TimesNewRomanPSMT" w:cs="Times New Roman"/>
              </w:rPr>
              <w:t>с. Нижний Мамон</w:t>
            </w:r>
          </w:p>
        </w:tc>
        <w:tc>
          <w:tcPr>
            <w:tcW w:w="1852" w:type="dxa"/>
            <w:tcBorders>
              <w:top w:val="nil"/>
              <w:left w:val="single" w:sz="2" w:space="0" w:color="000000"/>
              <w:bottom w:val="single" w:sz="2" w:space="0" w:color="000000"/>
              <w:right w:val="single" w:sz="2" w:space="0" w:color="000000"/>
            </w:tcBorders>
            <w:vAlign w:val="center"/>
          </w:tcPr>
          <w:p w:rsidR="006E4996" w:rsidRPr="00C946A2" w:rsidRDefault="006E4996" w:rsidP="00E6261E">
            <w:pPr>
              <w:pStyle w:val="af0"/>
              <w:ind w:left="0"/>
              <w:jc w:val="center"/>
              <w:rPr>
                <w:rFonts w:cs="Times New Roman"/>
              </w:rPr>
            </w:pPr>
            <w:r w:rsidRPr="00C946A2">
              <w:rPr>
                <w:rFonts w:cs="Times New Roman"/>
                <w:lang w:val="en-US"/>
              </w:rPr>
              <w:t xml:space="preserve">I </w:t>
            </w:r>
            <w:r w:rsidRPr="00C946A2">
              <w:rPr>
                <w:rFonts w:cs="Times New Roman"/>
              </w:rPr>
              <w:t>очередь</w:t>
            </w:r>
          </w:p>
        </w:tc>
      </w:tr>
      <w:tr w:rsidR="006E4996" w:rsidRPr="00C946A2" w:rsidTr="00BA6604">
        <w:trPr>
          <w:jc w:val="center"/>
        </w:trPr>
        <w:tc>
          <w:tcPr>
            <w:tcW w:w="673" w:type="dxa"/>
            <w:tcBorders>
              <w:top w:val="nil"/>
              <w:left w:val="single" w:sz="2" w:space="0" w:color="000000"/>
              <w:bottom w:val="single" w:sz="2" w:space="0" w:color="000000"/>
              <w:right w:val="nil"/>
            </w:tcBorders>
            <w:vAlign w:val="center"/>
          </w:tcPr>
          <w:p w:rsidR="006E4996" w:rsidRPr="00C946A2" w:rsidRDefault="006E4996" w:rsidP="00E6261E">
            <w:pPr>
              <w:pStyle w:val="TableContents"/>
              <w:jc w:val="center"/>
              <w:rPr>
                <w:rFonts w:cs="Times New Roman"/>
              </w:rPr>
            </w:pPr>
            <w:r w:rsidRPr="00C946A2">
              <w:rPr>
                <w:rFonts w:cs="Times New Roman"/>
              </w:rPr>
              <w:t>2.</w:t>
            </w:r>
          </w:p>
        </w:tc>
        <w:tc>
          <w:tcPr>
            <w:tcW w:w="7088" w:type="dxa"/>
            <w:tcBorders>
              <w:top w:val="nil"/>
              <w:left w:val="single" w:sz="2" w:space="0" w:color="000000"/>
              <w:bottom w:val="single" w:sz="2" w:space="0" w:color="000000"/>
              <w:right w:val="nil"/>
            </w:tcBorders>
          </w:tcPr>
          <w:p w:rsidR="006E4996" w:rsidRPr="00C946A2" w:rsidRDefault="006E4996" w:rsidP="00E6261E">
            <w:pPr>
              <w:jc w:val="both"/>
              <w:rPr>
                <w:rFonts w:cs="Times New Roman"/>
              </w:rPr>
            </w:pPr>
            <w:r w:rsidRPr="00C946A2">
              <w:rPr>
                <w:rFonts w:cs="Times New Roman"/>
              </w:rPr>
              <w:t>Благоустройство участков, прилегающих к общественным зданиям</w:t>
            </w:r>
          </w:p>
        </w:tc>
        <w:tc>
          <w:tcPr>
            <w:tcW w:w="1852" w:type="dxa"/>
            <w:tcBorders>
              <w:top w:val="nil"/>
              <w:left w:val="single" w:sz="2" w:space="0" w:color="000000"/>
              <w:bottom w:val="single" w:sz="2" w:space="0" w:color="000000"/>
              <w:right w:val="single" w:sz="2" w:space="0" w:color="000000"/>
            </w:tcBorders>
            <w:vAlign w:val="center"/>
          </w:tcPr>
          <w:p w:rsidR="006E4996" w:rsidRPr="00C946A2" w:rsidRDefault="006E4996" w:rsidP="00E6261E">
            <w:pPr>
              <w:pStyle w:val="af0"/>
              <w:ind w:left="0"/>
              <w:jc w:val="center"/>
              <w:rPr>
                <w:rFonts w:cs="Times New Roman"/>
              </w:rPr>
            </w:pPr>
            <w:r w:rsidRPr="00C946A2">
              <w:rPr>
                <w:rFonts w:cs="Times New Roman"/>
                <w:lang w:val="en-US"/>
              </w:rPr>
              <w:t>I</w:t>
            </w:r>
            <w:r w:rsidRPr="00C946A2">
              <w:rPr>
                <w:rFonts w:cs="Times New Roman"/>
              </w:rPr>
              <w:t>очередь</w:t>
            </w:r>
          </w:p>
        </w:tc>
      </w:tr>
      <w:tr w:rsidR="006E4996" w:rsidRPr="00C946A2" w:rsidTr="00BA6604">
        <w:trPr>
          <w:jc w:val="center"/>
        </w:trPr>
        <w:tc>
          <w:tcPr>
            <w:tcW w:w="673" w:type="dxa"/>
            <w:tcBorders>
              <w:top w:val="nil"/>
              <w:left w:val="single" w:sz="2" w:space="0" w:color="000000"/>
              <w:bottom w:val="single" w:sz="2" w:space="0" w:color="000000"/>
              <w:right w:val="nil"/>
            </w:tcBorders>
            <w:vAlign w:val="center"/>
          </w:tcPr>
          <w:p w:rsidR="006E4996" w:rsidRPr="00C946A2" w:rsidRDefault="006E4996" w:rsidP="00E6261E">
            <w:pPr>
              <w:pStyle w:val="TableContents"/>
              <w:jc w:val="center"/>
              <w:rPr>
                <w:rFonts w:cs="Times New Roman"/>
              </w:rPr>
            </w:pPr>
            <w:r w:rsidRPr="00C946A2">
              <w:rPr>
                <w:rFonts w:cs="Times New Roman"/>
              </w:rPr>
              <w:t>3.</w:t>
            </w:r>
          </w:p>
        </w:tc>
        <w:tc>
          <w:tcPr>
            <w:tcW w:w="7088" w:type="dxa"/>
            <w:tcBorders>
              <w:top w:val="nil"/>
              <w:left w:val="single" w:sz="2" w:space="0" w:color="000000"/>
              <w:bottom w:val="single" w:sz="2" w:space="0" w:color="000000"/>
              <w:right w:val="nil"/>
            </w:tcBorders>
          </w:tcPr>
          <w:p w:rsidR="006E4996" w:rsidRPr="00C946A2" w:rsidRDefault="00DA60FF" w:rsidP="00E6261E">
            <w:pPr>
              <w:jc w:val="both"/>
              <w:rPr>
                <w:rFonts w:cs="Times New Roman"/>
              </w:rPr>
            </w:pPr>
            <w:r w:rsidRPr="00C946A2">
              <w:rPr>
                <w:rFonts w:cs="Times New Roman"/>
              </w:rPr>
              <w:t xml:space="preserve">Строительство детской игровой площадки по ул. Ленина </w:t>
            </w:r>
            <w:proofErr w:type="gramStart"/>
            <w:r w:rsidRPr="00C946A2">
              <w:rPr>
                <w:rFonts w:cs="Times New Roman"/>
              </w:rPr>
              <w:t>в</w:t>
            </w:r>
            <w:proofErr w:type="gramEnd"/>
            <w:r w:rsidRPr="00C946A2">
              <w:rPr>
                <w:rFonts w:cs="Times New Roman"/>
              </w:rPr>
              <w:t xml:space="preserve"> с. Нижний Мамон</w:t>
            </w:r>
          </w:p>
        </w:tc>
        <w:tc>
          <w:tcPr>
            <w:tcW w:w="1852" w:type="dxa"/>
            <w:tcBorders>
              <w:top w:val="nil"/>
              <w:left w:val="single" w:sz="2" w:space="0" w:color="000000"/>
              <w:bottom w:val="single" w:sz="2" w:space="0" w:color="000000"/>
              <w:right w:val="single" w:sz="2" w:space="0" w:color="000000"/>
            </w:tcBorders>
            <w:vAlign w:val="center"/>
          </w:tcPr>
          <w:p w:rsidR="006E4996" w:rsidRPr="00C946A2" w:rsidRDefault="006E4996" w:rsidP="00E6261E">
            <w:pPr>
              <w:pStyle w:val="af0"/>
              <w:ind w:left="0"/>
              <w:jc w:val="center"/>
              <w:rPr>
                <w:rFonts w:cs="Times New Roman"/>
              </w:rPr>
            </w:pPr>
            <w:r w:rsidRPr="00C946A2">
              <w:rPr>
                <w:rFonts w:cs="Times New Roman"/>
                <w:lang w:val="en-US"/>
              </w:rPr>
              <w:t>I</w:t>
            </w:r>
            <w:r w:rsidRPr="00C946A2">
              <w:rPr>
                <w:rFonts w:cs="Times New Roman"/>
              </w:rPr>
              <w:t xml:space="preserve"> очередь</w:t>
            </w:r>
          </w:p>
        </w:tc>
      </w:tr>
      <w:tr w:rsidR="006E4996" w:rsidRPr="00C946A2" w:rsidTr="00BA6604">
        <w:trPr>
          <w:jc w:val="center"/>
        </w:trPr>
        <w:tc>
          <w:tcPr>
            <w:tcW w:w="673" w:type="dxa"/>
            <w:tcBorders>
              <w:top w:val="nil"/>
              <w:left w:val="single" w:sz="2" w:space="0" w:color="000000"/>
              <w:bottom w:val="single" w:sz="2" w:space="0" w:color="000000"/>
              <w:right w:val="nil"/>
            </w:tcBorders>
            <w:vAlign w:val="center"/>
          </w:tcPr>
          <w:p w:rsidR="006E4996" w:rsidRPr="00C946A2" w:rsidRDefault="006E4996" w:rsidP="00E6261E">
            <w:pPr>
              <w:pStyle w:val="TableContents"/>
              <w:jc w:val="center"/>
              <w:rPr>
                <w:rFonts w:cs="Times New Roman"/>
              </w:rPr>
            </w:pPr>
            <w:r w:rsidRPr="00C946A2">
              <w:rPr>
                <w:rFonts w:cs="Times New Roman"/>
              </w:rPr>
              <w:t>4.</w:t>
            </w:r>
          </w:p>
        </w:tc>
        <w:tc>
          <w:tcPr>
            <w:tcW w:w="7088" w:type="dxa"/>
            <w:tcBorders>
              <w:top w:val="nil"/>
              <w:left w:val="single" w:sz="2" w:space="0" w:color="000000"/>
              <w:bottom w:val="single" w:sz="2" w:space="0" w:color="000000"/>
              <w:right w:val="nil"/>
            </w:tcBorders>
          </w:tcPr>
          <w:p w:rsidR="006E4996" w:rsidRPr="00C946A2" w:rsidRDefault="006E4996" w:rsidP="00E6261E">
            <w:pPr>
              <w:jc w:val="both"/>
              <w:rPr>
                <w:rFonts w:cs="Times New Roman"/>
              </w:rPr>
            </w:pPr>
            <w:r w:rsidRPr="00C946A2">
              <w:rPr>
                <w:rFonts w:eastAsia="TimesNewRomanPSMT" w:cs="Times New Roman"/>
              </w:rPr>
              <w:t xml:space="preserve">Благоустройство </w:t>
            </w:r>
            <w:r w:rsidRPr="00C946A2">
              <w:rPr>
                <w:rFonts w:cs="Times New Roman"/>
              </w:rPr>
              <w:t xml:space="preserve">зоны отдыха для детей и взрослых площадью 0,8 га по ул. Ленина </w:t>
            </w:r>
            <w:proofErr w:type="gramStart"/>
            <w:r w:rsidRPr="00C946A2">
              <w:rPr>
                <w:rFonts w:cs="Times New Roman"/>
              </w:rPr>
              <w:t>в</w:t>
            </w:r>
            <w:proofErr w:type="gramEnd"/>
            <w:r w:rsidRPr="00C946A2">
              <w:rPr>
                <w:rFonts w:cs="Times New Roman"/>
              </w:rPr>
              <w:t xml:space="preserve"> с. Нижний Мамон</w:t>
            </w:r>
          </w:p>
        </w:tc>
        <w:tc>
          <w:tcPr>
            <w:tcW w:w="1852" w:type="dxa"/>
            <w:tcBorders>
              <w:top w:val="nil"/>
              <w:left w:val="single" w:sz="2" w:space="0" w:color="000000"/>
              <w:bottom w:val="single" w:sz="2" w:space="0" w:color="000000"/>
              <w:right w:val="single" w:sz="2" w:space="0" w:color="000000"/>
            </w:tcBorders>
            <w:vAlign w:val="center"/>
          </w:tcPr>
          <w:p w:rsidR="006E4996" w:rsidRPr="00C946A2" w:rsidRDefault="006E4996" w:rsidP="00E6261E">
            <w:pPr>
              <w:pStyle w:val="af0"/>
              <w:ind w:left="0"/>
              <w:jc w:val="center"/>
              <w:rPr>
                <w:rFonts w:cs="Times New Roman"/>
              </w:rPr>
            </w:pPr>
            <w:r w:rsidRPr="00C946A2">
              <w:rPr>
                <w:rFonts w:cs="Times New Roman"/>
                <w:lang w:val="en-US"/>
              </w:rPr>
              <w:t>I</w:t>
            </w:r>
            <w:r w:rsidRPr="00C946A2">
              <w:rPr>
                <w:rFonts w:cs="Times New Roman"/>
              </w:rPr>
              <w:t xml:space="preserve"> очередь</w:t>
            </w:r>
          </w:p>
        </w:tc>
      </w:tr>
      <w:tr w:rsidR="006E4996" w:rsidRPr="00C946A2" w:rsidTr="00BA6604">
        <w:trPr>
          <w:jc w:val="center"/>
        </w:trPr>
        <w:tc>
          <w:tcPr>
            <w:tcW w:w="673" w:type="dxa"/>
            <w:tcBorders>
              <w:top w:val="nil"/>
              <w:left w:val="single" w:sz="2" w:space="0" w:color="000000"/>
              <w:bottom w:val="single" w:sz="2" w:space="0" w:color="000000"/>
              <w:right w:val="nil"/>
            </w:tcBorders>
            <w:vAlign w:val="center"/>
          </w:tcPr>
          <w:p w:rsidR="006E4996" w:rsidRPr="00C946A2" w:rsidRDefault="006E4996" w:rsidP="00E6261E">
            <w:pPr>
              <w:pStyle w:val="TableContents"/>
              <w:jc w:val="center"/>
              <w:rPr>
                <w:rFonts w:cs="Times New Roman"/>
              </w:rPr>
            </w:pPr>
            <w:r w:rsidRPr="00C946A2">
              <w:rPr>
                <w:rFonts w:cs="Times New Roman"/>
              </w:rPr>
              <w:t>5.</w:t>
            </w:r>
          </w:p>
        </w:tc>
        <w:tc>
          <w:tcPr>
            <w:tcW w:w="7088" w:type="dxa"/>
            <w:tcBorders>
              <w:top w:val="nil"/>
              <w:left w:val="single" w:sz="2" w:space="0" w:color="000000"/>
              <w:bottom w:val="single" w:sz="2" w:space="0" w:color="000000"/>
              <w:right w:val="nil"/>
            </w:tcBorders>
          </w:tcPr>
          <w:p w:rsidR="006E4996" w:rsidRPr="00C946A2" w:rsidRDefault="006E4996" w:rsidP="00E6261E">
            <w:pPr>
              <w:jc w:val="both"/>
              <w:rPr>
                <w:rFonts w:eastAsia="TimesNewRomanPSMT" w:cs="Times New Roman"/>
              </w:rPr>
            </w:pPr>
            <w:r w:rsidRPr="00C946A2">
              <w:rPr>
                <w:rFonts w:eastAsia="TimesNewRomanPSMT" w:cs="Times New Roman"/>
              </w:rPr>
              <w:t xml:space="preserve">Благоустройство </w:t>
            </w:r>
            <w:r w:rsidRPr="00C946A2">
              <w:rPr>
                <w:rFonts w:cs="Times New Roman"/>
              </w:rPr>
              <w:t xml:space="preserve">парка «Михайловский» площадью 0,5 га по ул. </w:t>
            </w:r>
            <w:proofErr w:type="spellStart"/>
            <w:r w:rsidRPr="00C946A2">
              <w:rPr>
                <w:rFonts w:cs="Times New Roman"/>
              </w:rPr>
              <w:t>Прокатова</w:t>
            </w:r>
            <w:proofErr w:type="spellEnd"/>
            <w:r w:rsidRPr="00C946A2">
              <w:rPr>
                <w:rFonts w:cs="Times New Roman"/>
              </w:rPr>
              <w:t xml:space="preserve"> </w:t>
            </w:r>
            <w:proofErr w:type="gramStart"/>
            <w:r w:rsidRPr="00C946A2">
              <w:rPr>
                <w:rFonts w:cs="Times New Roman"/>
              </w:rPr>
              <w:t>в</w:t>
            </w:r>
            <w:proofErr w:type="gramEnd"/>
            <w:r w:rsidRPr="00C946A2">
              <w:rPr>
                <w:rFonts w:cs="Times New Roman"/>
              </w:rPr>
              <w:t xml:space="preserve"> с. Нижний Мамон</w:t>
            </w:r>
          </w:p>
        </w:tc>
        <w:tc>
          <w:tcPr>
            <w:tcW w:w="1852" w:type="dxa"/>
            <w:tcBorders>
              <w:top w:val="nil"/>
              <w:left w:val="single" w:sz="2" w:space="0" w:color="000000"/>
              <w:bottom w:val="single" w:sz="2" w:space="0" w:color="000000"/>
              <w:right w:val="single" w:sz="2" w:space="0" w:color="000000"/>
            </w:tcBorders>
            <w:vAlign w:val="center"/>
          </w:tcPr>
          <w:p w:rsidR="006E4996" w:rsidRPr="00C946A2" w:rsidRDefault="006E4996" w:rsidP="00E6261E">
            <w:pPr>
              <w:pStyle w:val="af0"/>
              <w:ind w:left="0"/>
              <w:jc w:val="center"/>
              <w:rPr>
                <w:rFonts w:cs="Times New Roman"/>
              </w:rPr>
            </w:pPr>
            <w:r w:rsidRPr="00C946A2">
              <w:rPr>
                <w:rFonts w:cs="Times New Roman"/>
                <w:lang w:val="en-US"/>
              </w:rPr>
              <w:t>I</w:t>
            </w:r>
            <w:r w:rsidRPr="00C946A2">
              <w:rPr>
                <w:rFonts w:cs="Times New Roman"/>
              </w:rPr>
              <w:t xml:space="preserve"> очередь</w:t>
            </w:r>
          </w:p>
        </w:tc>
      </w:tr>
      <w:tr w:rsidR="006E4996" w:rsidRPr="00C946A2" w:rsidTr="00BA6604">
        <w:trPr>
          <w:jc w:val="center"/>
        </w:trPr>
        <w:tc>
          <w:tcPr>
            <w:tcW w:w="673" w:type="dxa"/>
            <w:tcBorders>
              <w:top w:val="nil"/>
              <w:left w:val="single" w:sz="2" w:space="0" w:color="000000"/>
              <w:bottom w:val="single" w:sz="2" w:space="0" w:color="000000"/>
              <w:right w:val="nil"/>
            </w:tcBorders>
            <w:vAlign w:val="center"/>
          </w:tcPr>
          <w:p w:rsidR="006E4996" w:rsidRPr="00C946A2" w:rsidRDefault="006E4996" w:rsidP="00E6261E">
            <w:pPr>
              <w:pStyle w:val="TableContents"/>
              <w:jc w:val="center"/>
              <w:rPr>
                <w:rFonts w:cs="Times New Roman"/>
              </w:rPr>
            </w:pPr>
            <w:r w:rsidRPr="00C946A2">
              <w:rPr>
                <w:rFonts w:cs="Times New Roman"/>
              </w:rPr>
              <w:t>6.</w:t>
            </w:r>
          </w:p>
        </w:tc>
        <w:tc>
          <w:tcPr>
            <w:tcW w:w="7088" w:type="dxa"/>
            <w:tcBorders>
              <w:top w:val="nil"/>
              <w:left w:val="single" w:sz="2" w:space="0" w:color="000000"/>
              <w:bottom w:val="single" w:sz="2" w:space="0" w:color="000000"/>
              <w:right w:val="nil"/>
            </w:tcBorders>
          </w:tcPr>
          <w:p w:rsidR="006E4996" w:rsidRPr="00C946A2" w:rsidRDefault="006E4996" w:rsidP="00E6261E">
            <w:pPr>
              <w:pStyle w:val="TableContents"/>
              <w:jc w:val="both"/>
              <w:rPr>
                <w:rFonts w:cs="Times New Roman"/>
              </w:rPr>
            </w:pPr>
            <w:r w:rsidRPr="00C946A2">
              <w:rPr>
                <w:rFonts w:cs="Times New Roman"/>
              </w:rPr>
              <w:t xml:space="preserve">Устройство пешеходных тротуаров по улицам </w:t>
            </w:r>
            <w:r w:rsidRPr="00C946A2">
              <w:rPr>
                <w:rFonts w:eastAsia="TimesNewRomanPSMT" w:cs="Times New Roman"/>
              </w:rPr>
              <w:t>с. Нижний Мамон</w:t>
            </w:r>
          </w:p>
        </w:tc>
        <w:tc>
          <w:tcPr>
            <w:tcW w:w="1852" w:type="dxa"/>
            <w:tcBorders>
              <w:top w:val="nil"/>
              <w:left w:val="single" w:sz="2" w:space="0" w:color="000000"/>
              <w:bottom w:val="single" w:sz="2" w:space="0" w:color="000000"/>
              <w:right w:val="single" w:sz="2" w:space="0" w:color="000000"/>
            </w:tcBorders>
            <w:vAlign w:val="center"/>
          </w:tcPr>
          <w:p w:rsidR="006E4996" w:rsidRPr="00C946A2" w:rsidRDefault="006E4996" w:rsidP="00E6261E">
            <w:pPr>
              <w:pStyle w:val="af0"/>
              <w:ind w:left="0"/>
              <w:jc w:val="center"/>
              <w:rPr>
                <w:rFonts w:cs="Times New Roman"/>
              </w:rPr>
            </w:pPr>
            <w:r w:rsidRPr="00C946A2">
              <w:rPr>
                <w:rFonts w:cs="Times New Roman"/>
                <w:lang w:val="en-US"/>
              </w:rPr>
              <w:t>I</w:t>
            </w:r>
            <w:r w:rsidRPr="00C946A2">
              <w:rPr>
                <w:rFonts w:cs="Times New Roman"/>
              </w:rPr>
              <w:t xml:space="preserve"> очередь</w:t>
            </w:r>
          </w:p>
        </w:tc>
      </w:tr>
      <w:tr w:rsidR="006E4996" w:rsidRPr="00C946A2" w:rsidTr="00BA6604">
        <w:trPr>
          <w:jc w:val="center"/>
        </w:trPr>
        <w:tc>
          <w:tcPr>
            <w:tcW w:w="673" w:type="dxa"/>
            <w:tcBorders>
              <w:top w:val="nil"/>
              <w:left w:val="single" w:sz="2" w:space="0" w:color="000000"/>
              <w:bottom w:val="single" w:sz="2" w:space="0" w:color="000000"/>
              <w:right w:val="nil"/>
            </w:tcBorders>
            <w:vAlign w:val="center"/>
          </w:tcPr>
          <w:p w:rsidR="006E4996" w:rsidRPr="00C946A2" w:rsidRDefault="006E4996" w:rsidP="00E6261E">
            <w:pPr>
              <w:pStyle w:val="TableContents"/>
              <w:jc w:val="center"/>
              <w:rPr>
                <w:rFonts w:cs="Times New Roman"/>
              </w:rPr>
            </w:pPr>
            <w:r w:rsidRPr="00C946A2">
              <w:rPr>
                <w:rFonts w:cs="Times New Roman"/>
              </w:rPr>
              <w:t>7.</w:t>
            </w:r>
          </w:p>
        </w:tc>
        <w:tc>
          <w:tcPr>
            <w:tcW w:w="7088" w:type="dxa"/>
            <w:tcBorders>
              <w:top w:val="nil"/>
              <w:left w:val="single" w:sz="2" w:space="0" w:color="000000"/>
              <w:bottom w:val="single" w:sz="2" w:space="0" w:color="000000"/>
              <w:right w:val="nil"/>
            </w:tcBorders>
          </w:tcPr>
          <w:p w:rsidR="006E4996" w:rsidRPr="00C946A2" w:rsidRDefault="006E4996" w:rsidP="00E6261E">
            <w:pPr>
              <w:pStyle w:val="TableContents"/>
              <w:jc w:val="both"/>
              <w:rPr>
                <w:rFonts w:cs="Times New Roman"/>
              </w:rPr>
            </w:pPr>
            <w:r w:rsidRPr="00C946A2">
              <w:rPr>
                <w:rFonts w:cs="Times New Roman"/>
              </w:rPr>
              <w:t>Благоустройство зон рекреации сезонного использования с оборудованием пляжей на сложившихся местах массового отдыха на р. Дон.</w:t>
            </w:r>
          </w:p>
        </w:tc>
        <w:tc>
          <w:tcPr>
            <w:tcW w:w="1852" w:type="dxa"/>
            <w:tcBorders>
              <w:top w:val="nil"/>
              <w:left w:val="single" w:sz="2" w:space="0" w:color="000000"/>
              <w:bottom w:val="single" w:sz="2" w:space="0" w:color="000000"/>
              <w:right w:val="single" w:sz="2" w:space="0" w:color="000000"/>
            </w:tcBorders>
            <w:vAlign w:val="center"/>
          </w:tcPr>
          <w:p w:rsidR="006E4996" w:rsidRPr="00C946A2" w:rsidRDefault="00DA60FF" w:rsidP="00E6261E">
            <w:pPr>
              <w:pStyle w:val="af0"/>
              <w:ind w:left="0"/>
              <w:jc w:val="center"/>
              <w:rPr>
                <w:rFonts w:cs="Times New Roman"/>
              </w:rPr>
            </w:pPr>
            <w:r w:rsidRPr="00C946A2">
              <w:rPr>
                <w:rFonts w:cs="Times New Roman"/>
              </w:rPr>
              <w:t>I очередь - Расчетный срок</w:t>
            </w:r>
          </w:p>
        </w:tc>
      </w:tr>
    </w:tbl>
    <w:p w:rsidR="0010070E" w:rsidRPr="00C946A2" w:rsidRDefault="00F72C58" w:rsidP="00015F62">
      <w:pPr>
        <w:ind w:firstLine="567"/>
        <w:jc w:val="both"/>
        <w:rPr>
          <w:rFonts w:cs="Times New Roman"/>
          <w:bCs/>
          <w:i/>
          <w:iCs/>
        </w:rPr>
      </w:pPr>
      <w:r w:rsidRPr="00C946A2">
        <w:rPr>
          <w:rFonts w:cs="Times New Roman"/>
          <w:b/>
          <w:bCs/>
          <w:i/>
          <w:iCs/>
        </w:rPr>
        <w:t xml:space="preserve"> </w:t>
      </w:r>
      <w:r w:rsidR="007314E4" w:rsidRPr="00C946A2">
        <w:rPr>
          <w:rFonts w:cs="Times New Roman"/>
          <w:bCs/>
          <w:i/>
          <w:iCs/>
        </w:rPr>
        <w:t xml:space="preserve">Места размещения объектов приведены на </w:t>
      </w:r>
      <w:r w:rsidR="00952436" w:rsidRPr="00C946A2">
        <w:rPr>
          <w:rFonts w:cs="Times New Roman"/>
          <w:bCs/>
          <w:i/>
          <w:iCs/>
        </w:rPr>
        <w:t>карт</w:t>
      </w:r>
      <w:r w:rsidR="006E4996" w:rsidRPr="00C946A2">
        <w:rPr>
          <w:rFonts w:cs="Times New Roman"/>
          <w:bCs/>
          <w:i/>
          <w:iCs/>
        </w:rPr>
        <w:t>е</w:t>
      </w:r>
      <w:r w:rsidR="007314E4" w:rsidRPr="00C946A2">
        <w:rPr>
          <w:rFonts w:cs="Times New Roman"/>
          <w:bCs/>
          <w:i/>
          <w:iCs/>
        </w:rPr>
        <w:t xml:space="preserve"> 1.</w:t>
      </w:r>
      <w:r w:rsidR="007314E4" w:rsidRPr="00C946A2">
        <w:rPr>
          <w:rFonts w:cs="Times New Roman"/>
          <w:bCs/>
          <w:i/>
          <w:iCs/>
        </w:rPr>
        <w:tab/>
      </w:r>
    </w:p>
    <w:p w:rsidR="00A34B7C" w:rsidRPr="00C946A2" w:rsidRDefault="007314E4" w:rsidP="00A34B7C">
      <w:pPr>
        <w:pStyle w:val="10"/>
        <w:outlineLvl w:val="2"/>
      </w:pPr>
      <w:bookmarkStart w:id="21" w:name="_Toc453918850"/>
      <w:r w:rsidRPr="00C946A2">
        <w:t xml:space="preserve">Мероприятия по организации сбора и вывоза бытовых отходов и мусора, организация мест захоронения на территории </w:t>
      </w:r>
      <w:r w:rsidR="003223EF" w:rsidRPr="00C946A2">
        <w:t>сельского</w:t>
      </w:r>
      <w:r w:rsidRPr="00C946A2">
        <w:t xml:space="preserve"> поселения</w:t>
      </w:r>
      <w:bookmarkEnd w:id="21"/>
    </w:p>
    <w:p w:rsidR="00BA6604" w:rsidRPr="00C946A2" w:rsidRDefault="00BA6604" w:rsidP="00A34B7C">
      <w:pPr>
        <w:ind w:firstLine="567"/>
        <w:jc w:val="both"/>
        <w:rPr>
          <w:rFonts w:cs="Times New Roman"/>
        </w:rPr>
      </w:pPr>
    </w:p>
    <w:p w:rsidR="00A34B7C" w:rsidRPr="00C946A2" w:rsidRDefault="00A34B7C" w:rsidP="00A34B7C">
      <w:pPr>
        <w:ind w:firstLine="567"/>
        <w:jc w:val="both"/>
        <w:rPr>
          <w:rFonts w:cs="Times New Roman"/>
        </w:rPr>
      </w:pPr>
      <w:r w:rsidRPr="00C946A2">
        <w:rPr>
          <w:rFonts w:cs="Times New Roman"/>
        </w:rPr>
        <w:t>Согласно ст. 14 Федерального закона №131-ФЗ от 06.10.2003 г. к вопросам местного значения поселения относится участие в организации деятельности по сбору (в том числе раздельному сбору) и транспортированию твердых коммунальных отходов, организация ритуальных услуг и содержание мест захоронения.</w:t>
      </w:r>
    </w:p>
    <w:p w:rsidR="00A34B7C" w:rsidRPr="00C946A2" w:rsidRDefault="00A34B7C" w:rsidP="00A34B7C">
      <w:pPr>
        <w:widowControl/>
        <w:autoSpaceDN/>
        <w:adjustRightInd/>
        <w:ind w:firstLine="567"/>
        <w:jc w:val="both"/>
        <w:rPr>
          <w:rFonts w:cs="Times New Roman"/>
        </w:rPr>
      </w:pPr>
      <w:r w:rsidRPr="00C946A2">
        <w:rPr>
          <w:rFonts w:cs="Times New Roman"/>
        </w:rPr>
        <w:t>В целях санитарной очи</w:t>
      </w:r>
      <w:r w:rsidRPr="00C946A2">
        <w:rPr>
          <w:rFonts w:cs="Times New Roman"/>
          <w:color w:val="000000"/>
        </w:rPr>
        <w:t>стки территории территориальное планирование должно обеспечивать:</w:t>
      </w:r>
    </w:p>
    <w:p w:rsidR="00A34B7C" w:rsidRPr="00C946A2" w:rsidRDefault="00A34B7C" w:rsidP="00AB3222">
      <w:pPr>
        <w:widowControl/>
        <w:numPr>
          <w:ilvl w:val="0"/>
          <w:numId w:val="15"/>
        </w:numPr>
        <w:tabs>
          <w:tab w:val="clear" w:pos="720"/>
          <w:tab w:val="left" w:pos="851"/>
        </w:tabs>
        <w:autoSpaceDN/>
        <w:adjustRightInd/>
        <w:ind w:left="0" w:firstLine="567"/>
        <w:jc w:val="both"/>
        <w:rPr>
          <w:rFonts w:cs="Times New Roman"/>
        </w:rPr>
      </w:pPr>
      <w:r w:rsidRPr="00C946A2">
        <w:rPr>
          <w:rFonts w:cs="Times New Roman"/>
          <w:color w:val="000000"/>
        </w:rPr>
        <w:t>организацию мест для сбора твердых коммунальных отходов;</w:t>
      </w:r>
    </w:p>
    <w:p w:rsidR="00A34B7C" w:rsidRPr="00C946A2" w:rsidRDefault="00A34B7C" w:rsidP="00AB3222">
      <w:pPr>
        <w:widowControl/>
        <w:numPr>
          <w:ilvl w:val="0"/>
          <w:numId w:val="15"/>
        </w:numPr>
        <w:shd w:val="clear" w:color="auto" w:fill="FFFFFF"/>
        <w:tabs>
          <w:tab w:val="clear" w:pos="720"/>
          <w:tab w:val="left" w:pos="851"/>
        </w:tabs>
        <w:autoSpaceDN/>
        <w:adjustRightInd/>
        <w:ind w:left="0" w:firstLine="567"/>
        <w:jc w:val="both"/>
        <w:rPr>
          <w:rFonts w:cs="Times New Roman"/>
        </w:rPr>
      </w:pPr>
      <w:r w:rsidRPr="00C946A2">
        <w:rPr>
          <w:rFonts w:cs="Times New Roman"/>
          <w:color w:val="000000"/>
          <w:shd w:val="clear" w:color="auto" w:fill="FFFFFF"/>
        </w:rPr>
        <w:t xml:space="preserve">организацию вывоза </w:t>
      </w:r>
      <w:r w:rsidRPr="00C946A2">
        <w:rPr>
          <w:rFonts w:cs="Times New Roman"/>
          <w:color w:val="000000"/>
        </w:rPr>
        <w:t>коммунальных</w:t>
      </w:r>
      <w:r w:rsidRPr="00C946A2">
        <w:rPr>
          <w:rFonts w:cs="Times New Roman"/>
          <w:color w:val="000000"/>
          <w:shd w:val="clear" w:color="auto" w:fill="FFFFFF"/>
        </w:rPr>
        <w:t xml:space="preserve"> отходов и мусора. </w:t>
      </w:r>
    </w:p>
    <w:p w:rsidR="00FC300E" w:rsidRPr="00C946A2" w:rsidRDefault="00FC300E" w:rsidP="00FC300E">
      <w:pPr>
        <w:pStyle w:val="aa"/>
        <w:keepNext/>
        <w:rPr>
          <w:rFonts w:cs="Times New Roman"/>
        </w:rPr>
      </w:pPr>
      <w:r w:rsidRPr="00C946A2">
        <w:rPr>
          <w:rFonts w:cs="Times New Roman"/>
        </w:rPr>
        <w:t xml:space="preserve">Таблица </w:t>
      </w:r>
      <w:r w:rsidR="0076334A" w:rsidRPr="00C946A2">
        <w:rPr>
          <w:rFonts w:cs="Times New Roman"/>
        </w:rPr>
        <w:fldChar w:fldCharType="begin"/>
      </w:r>
      <w:r w:rsidR="00C946A2" w:rsidRPr="00C946A2">
        <w:rPr>
          <w:rFonts w:cs="Times New Roman"/>
        </w:rPr>
        <w:instrText xml:space="preserve"> SEQ Таблица \* ARABIC </w:instrText>
      </w:r>
      <w:r w:rsidR="0076334A" w:rsidRPr="00C946A2">
        <w:rPr>
          <w:rFonts w:cs="Times New Roman"/>
        </w:rPr>
        <w:fldChar w:fldCharType="separate"/>
      </w:r>
      <w:r w:rsidR="00372D2C" w:rsidRPr="00C946A2">
        <w:rPr>
          <w:rFonts w:cs="Times New Roman"/>
          <w:noProof/>
        </w:rPr>
        <w:t>9</w:t>
      </w:r>
      <w:r w:rsidR="0076334A" w:rsidRPr="00C946A2">
        <w:rPr>
          <w:rFonts w:cs="Times New Roman"/>
          <w:noProof/>
        </w:rPr>
        <w:fldChar w:fldCharType="end"/>
      </w:r>
      <w:r w:rsidRPr="00C946A2">
        <w:rPr>
          <w:rFonts w:cs="Times New Roman"/>
        </w:rPr>
        <w:t xml:space="preserve"> Перечень мероприятий по организации сбора и вывоза бытовых отходов и мусора, организация мест захоронения на территории </w:t>
      </w:r>
      <w:r w:rsidR="003223EF" w:rsidRPr="00C946A2">
        <w:rPr>
          <w:rFonts w:cs="Times New Roman"/>
        </w:rPr>
        <w:t>сельского</w:t>
      </w:r>
      <w:r w:rsidRPr="00C946A2">
        <w:rPr>
          <w:rFonts w:cs="Times New Roman"/>
        </w:rPr>
        <w:t xml:space="preserve"> поселения</w:t>
      </w:r>
    </w:p>
    <w:tbl>
      <w:tblPr>
        <w:tblW w:w="9626" w:type="dxa"/>
        <w:jc w:val="center"/>
        <w:tblInd w:w="-130" w:type="dxa"/>
        <w:tblLayout w:type="fixed"/>
        <w:tblCellMar>
          <w:top w:w="55" w:type="dxa"/>
          <w:left w:w="55" w:type="dxa"/>
          <w:bottom w:w="55" w:type="dxa"/>
          <w:right w:w="55" w:type="dxa"/>
        </w:tblCellMar>
        <w:tblLook w:val="0000"/>
      </w:tblPr>
      <w:tblGrid>
        <w:gridCol w:w="554"/>
        <w:gridCol w:w="7095"/>
        <w:gridCol w:w="1977"/>
      </w:tblGrid>
      <w:tr w:rsidR="00BD344F" w:rsidRPr="00C946A2" w:rsidTr="00BA6604">
        <w:trPr>
          <w:jc w:val="center"/>
        </w:trPr>
        <w:tc>
          <w:tcPr>
            <w:tcW w:w="554" w:type="dxa"/>
            <w:tcBorders>
              <w:top w:val="single" w:sz="2" w:space="0" w:color="000000"/>
              <w:left w:val="single" w:sz="2" w:space="0" w:color="000000"/>
              <w:bottom w:val="single" w:sz="2" w:space="0" w:color="000000"/>
              <w:right w:val="nil"/>
            </w:tcBorders>
            <w:shd w:val="clear" w:color="auto" w:fill="DAEEF3" w:themeFill="accent5" w:themeFillTint="33"/>
          </w:tcPr>
          <w:p w:rsidR="00BD344F" w:rsidRPr="00C946A2" w:rsidRDefault="00BD344F" w:rsidP="00D96AB2">
            <w:pPr>
              <w:pStyle w:val="TableContents"/>
              <w:jc w:val="center"/>
              <w:rPr>
                <w:rFonts w:cs="Times New Roman"/>
                <w:b/>
                <w:bCs/>
              </w:rPr>
            </w:pPr>
            <w:r w:rsidRPr="00C946A2">
              <w:rPr>
                <w:rFonts w:cs="Times New Roman"/>
                <w:b/>
                <w:bCs/>
              </w:rPr>
              <w:t xml:space="preserve">№ </w:t>
            </w:r>
            <w:proofErr w:type="spellStart"/>
            <w:r w:rsidRPr="00C946A2">
              <w:rPr>
                <w:rFonts w:cs="Times New Roman"/>
                <w:b/>
                <w:bCs/>
              </w:rPr>
              <w:t>пп</w:t>
            </w:r>
            <w:proofErr w:type="spellEnd"/>
          </w:p>
        </w:tc>
        <w:tc>
          <w:tcPr>
            <w:tcW w:w="7095" w:type="dxa"/>
            <w:tcBorders>
              <w:top w:val="single" w:sz="2" w:space="0" w:color="000000"/>
              <w:left w:val="single" w:sz="2" w:space="0" w:color="000000"/>
              <w:bottom w:val="single" w:sz="2" w:space="0" w:color="000000"/>
              <w:right w:val="nil"/>
            </w:tcBorders>
            <w:shd w:val="clear" w:color="auto" w:fill="DAEEF3" w:themeFill="accent5" w:themeFillTint="33"/>
          </w:tcPr>
          <w:p w:rsidR="00BD344F" w:rsidRPr="00C946A2" w:rsidRDefault="00BD344F" w:rsidP="00D96AB2">
            <w:pPr>
              <w:pStyle w:val="TableContents"/>
              <w:jc w:val="center"/>
              <w:rPr>
                <w:rFonts w:cs="Times New Roman"/>
                <w:b/>
                <w:bCs/>
              </w:rPr>
            </w:pPr>
            <w:r w:rsidRPr="00C946A2">
              <w:rPr>
                <w:rFonts w:cs="Times New Roman"/>
                <w:b/>
                <w:bCs/>
              </w:rPr>
              <w:t>Наименование мероприятия</w:t>
            </w:r>
          </w:p>
        </w:tc>
        <w:tc>
          <w:tcPr>
            <w:tcW w:w="1977"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BD344F" w:rsidRPr="00C946A2" w:rsidRDefault="00BD344F" w:rsidP="00D96AB2">
            <w:pPr>
              <w:pStyle w:val="TableContents"/>
              <w:jc w:val="center"/>
              <w:rPr>
                <w:rFonts w:cs="Times New Roman"/>
                <w:b/>
                <w:bCs/>
              </w:rPr>
            </w:pPr>
            <w:r w:rsidRPr="00C946A2">
              <w:rPr>
                <w:rFonts w:cs="Times New Roman"/>
                <w:b/>
                <w:bCs/>
              </w:rPr>
              <w:t>Сроки реализации</w:t>
            </w:r>
          </w:p>
        </w:tc>
      </w:tr>
      <w:tr w:rsidR="00BD344F" w:rsidRPr="00C946A2" w:rsidTr="00BA6604">
        <w:trPr>
          <w:jc w:val="center"/>
        </w:trPr>
        <w:tc>
          <w:tcPr>
            <w:tcW w:w="554" w:type="dxa"/>
            <w:tcBorders>
              <w:top w:val="nil"/>
              <w:left w:val="single" w:sz="2" w:space="0" w:color="000000"/>
              <w:bottom w:val="single" w:sz="2" w:space="0" w:color="000000"/>
              <w:right w:val="nil"/>
            </w:tcBorders>
            <w:vAlign w:val="center"/>
          </w:tcPr>
          <w:p w:rsidR="00BD344F" w:rsidRPr="00C946A2" w:rsidRDefault="00BD344F" w:rsidP="00AB3222">
            <w:pPr>
              <w:pStyle w:val="TableContents"/>
              <w:numPr>
                <w:ilvl w:val="0"/>
                <w:numId w:val="12"/>
              </w:numPr>
              <w:spacing w:line="100" w:lineRule="atLeast"/>
              <w:jc w:val="center"/>
              <w:rPr>
                <w:rFonts w:cs="Times New Roman"/>
              </w:rPr>
            </w:pPr>
          </w:p>
        </w:tc>
        <w:tc>
          <w:tcPr>
            <w:tcW w:w="7095" w:type="dxa"/>
            <w:tcBorders>
              <w:top w:val="nil"/>
              <w:left w:val="single" w:sz="2" w:space="0" w:color="000000"/>
              <w:bottom w:val="single" w:sz="2" w:space="0" w:color="000000"/>
              <w:right w:val="nil"/>
            </w:tcBorders>
            <w:vAlign w:val="center"/>
          </w:tcPr>
          <w:p w:rsidR="00BD344F" w:rsidRPr="00C946A2" w:rsidRDefault="00BD344F" w:rsidP="00D96AB2">
            <w:pPr>
              <w:jc w:val="both"/>
              <w:rPr>
                <w:rFonts w:cs="Times New Roman"/>
              </w:rPr>
            </w:pPr>
            <w:proofErr w:type="gramStart"/>
            <w:r w:rsidRPr="00C946A2">
              <w:rPr>
                <w:rFonts w:cs="Times New Roman"/>
              </w:rPr>
              <w:t>Организация контейнерных площадок для сбора ТКО в с. Нижний Мамон и х. Лукьянчиков с последующим вывозом на полигон ТКО, расположенный на территории Верхнемамонского сельского поселения.</w:t>
            </w:r>
            <w:proofErr w:type="gramEnd"/>
          </w:p>
        </w:tc>
        <w:tc>
          <w:tcPr>
            <w:tcW w:w="1977" w:type="dxa"/>
            <w:tcBorders>
              <w:top w:val="nil"/>
              <w:left w:val="single" w:sz="2" w:space="0" w:color="000000"/>
              <w:bottom w:val="single" w:sz="2" w:space="0" w:color="000000"/>
              <w:right w:val="single" w:sz="2" w:space="0" w:color="000000"/>
            </w:tcBorders>
            <w:vAlign w:val="center"/>
          </w:tcPr>
          <w:p w:rsidR="00BD344F" w:rsidRPr="00C946A2" w:rsidRDefault="00BD344F" w:rsidP="00D96AB2">
            <w:pPr>
              <w:pStyle w:val="af0"/>
              <w:spacing w:after="0"/>
              <w:ind w:left="0"/>
              <w:jc w:val="center"/>
              <w:rPr>
                <w:rFonts w:cs="Times New Roman"/>
              </w:rPr>
            </w:pPr>
            <w:r w:rsidRPr="00C946A2">
              <w:rPr>
                <w:rFonts w:cs="Times New Roman"/>
                <w:lang w:val="en-US"/>
              </w:rPr>
              <w:t>I</w:t>
            </w:r>
            <w:r w:rsidRPr="00C946A2">
              <w:rPr>
                <w:rFonts w:cs="Times New Roman"/>
              </w:rPr>
              <w:t xml:space="preserve"> очередь</w:t>
            </w:r>
          </w:p>
        </w:tc>
      </w:tr>
      <w:tr w:rsidR="00BD344F" w:rsidRPr="00C946A2" w:rsidTr="00BA6604">
        <w:trPr>
          <w:jc w:val="center"/>
        </w:trPr>
        <w:tc>
          <w:tcPr>
            <w:tcW w:w="554" w:type="dxa"/>
            <w:tcBorders>
              <w:top w:val="nil"/>
              <w:left w:val="single" w:sz="2" w:space="0" w:color="000000"/>
              <w:bottom w:val="single" w:sz="2" w:space="0" w:color="000000"/>
              <w:right w:val="nil"/>
            </w:tcBorders>
            <w:vAlign w:val="center"/>
          </w:tcPr>
          <w:p w:rsidR="00BD344F" w:rsidRPr="00C946A2" w:rsidRDefault="00BD344F" w:rsidP="00AB3222">
            <w:pPr>
              <w:pStyle w:val="TableContents"/>
              <w:numPr>
                <w:ilvl w:val="0"/>
                <w:numId w:val="12"/>
              </w:numPr>
              <w:spacing w:line="100" w:lineRule="atLeast"/>
              <w:jc w:val="center"/>
              <w:rPr>
                <w:rFonts w:cs="Times New Roman"/>
              </w:rPr>
            </w:pPr>
          </w:p>
        </w:tc>
        <w:tc>
          <w:tcPr>
            <w:tcW w:w="7095" w:type="dxa"/>
            <w:tcBorders>
              <w:top w:val="nil"/>
              <w:left w:val="single" w:sz="2" w:space="0" w:color="000000"/>
              <w:bottom w:val="single" w:sz="2" w:space="0" w:color="000000"/>
              <w:right w:val="nil"/>
            </w:tcBorders>
            <w:vAlign w:val="center"/>
          </w:tcPr>
          <w:p w:rsidR="00BD344F" w:rsidRPr="00C946A2" w:rsidRDefault="00BD344F" w:rsidP="00D96AB2">
            <w:pPr>
              <w:pStyle w:val="TableContents"/>
              <w:jc w:val="both"/>
              <w:rPr>
                <w:rFonts w:cs="Times New Roman"/>
              </w:rPr>
            </w:pPr>
            <w:r w:rsidRPr="00C946A2">
              <w:rPr>
                <w:rFonts w:cs="Times New Roman"/>
              </w:rPr>
              <w:t>Поддержание порядка на территории кладбищ:</w:t>
            </w:r>
          </w:p>
          <w:p w:rsidR="00BD344F" w:rsidRPr="00C946A2" w:rsidRDefault="00BD344F" w:rsidP="00D96AB2">
            <w:pPr>
              <w:pStyle w:val="TableContents"/>
              <w:rPr>
                <w:rFonts w:cs="Times New Roman"/>
              </w:rPr>
            </w:pPr>
            <w:r w:rsidRPr="00C946A2">
              <w:rPr>
                <w:rFonts w:cs="Times New Roman"/>
              </w:rPr>
              <w:t>- уборка и очистка территории кладбищ;</w:t>
            </w:r>
          </w:p>
          <w:p w:rsidR="00BD344F" w:rsidRPr="00C946A2" w:rsidRDefault="00BD344F" w:rsidP="00D96AB2">
            <w:pPr>
              <w:rPr>
                <w:rFonts w:cs="Times New Roman"/>
              </w:rPr>
            </w:pPr>
            <w:r w:rsidRPr="00C946A2">
              <w:rPr>
                <w:rFonts w:cs="Times New Roman"/>
              </w:rPr>
              <w:t>- устройство мест сбора мусора.</w:t>
            </w:r>
          </w:p>
        </w:tc>
        <w:tc>
          <w:tcPr>
            <w:tcW w:w="1977" w:type="dxa"/>
            <w:tcBorders>
              <w:top w:val="nil"/>
              <w:left w:val="single" w:sz="2" w:space="0" w:color="000000"/>
              <w:bottom w:val="single" w:sz="2" w:space="0" w:color="000000"/>
              <w:right w:val="single" w:sz="2" w:space="0" w:color="000000"/>
            </w:tcBorders>
            <w:vAlign w:val="center"/>
          </w:tcPr>
          <w:p w:rsidR="00BD344F" w:rsidRPr="00C946A2" w:rsidRDefault="00BD344F" w:rsidP="00D96AB2">
            <w:pPr>
              <w:pStyle w:val="af0"/>
              <w:spacing w:after="0"/>
              <w:ind w:left="0"/>
              <w:jc w:val="center"/>
              <w:rPr>
                <w:rFonts w:cs="Times New Roman"/>
              </w:rPr>
            </w:pPr>
            <w:r w:rsidRPr="00C946A2">
              <w:rPr>
                <w:rFonts w:cs="Times New Roman"/>
                <w:lang w:val="en-US"/>
              </w:rPr>
              <w:t>I</w:t>
            </w:r>
            <w:r w:rsidRPr="00C946A2">
              <w:rPr>
                <w:rFonts w:cs="Times New Roman"/>
              </w:rPr>
              <w:t xml:space="preserve"> очередь — расчетный срок</w:t>
            </w:r>
          </w:p>
        </w:tc>
      </w:tr>
    </w:tbl>
    <w:p w:rsidR="0010070E" w:rsidRPr="00C946A2" w:rsidRDefault="007314E4" w:rsidP="00015F62">
      <w:pPr>
        <w:ind w:firstLine="567"/>
        <w:rPr>
          <w:rFonts w:cs="Times New Roman"/>
          <w:i/>
        </w:rPr>
      </w:pPr>
      <w:r w:rsidRPr="00C946A2">
        <w:rPr>
          <w:rFonts w:cs="Times New Roman"/>
          <w:i/>
        </w:rPr>
        <w:t xml:space="preserve">Места размещения объектов специального назначения отображены на </w:t>
      </w:r>
      <w:r w:rsidR="009F5EB7" w:rsidRPr="00C946A2">
        <w:rPr>
          <w:rFonts w:cs="Times New Roman"/>
          <w:i/>
        </w:rPr>
        <w:t>карт</w:t>
      </w:r>
      <w:r w:rsidR="00F52AD4" w:rsidRPr="00C946A2">
        <w:rPr>
          <w:rFonts w:cs="Times New Roman"/>
          <w:i/>
        </w:rPr>
        <w:t>е</w:t>
      </w:r>
      <w:r w:rsidR="009F5EB7" w:rsidRPr="00C946A2">
        <w:rPr>
          <w:rFonts w:cs="Times New Roman"/>
          <w:i/>
        </w:rPr>
        <w:t xml:space="preserve"> 1</w:t>
      </w:r>
      <w:r w:rsidRPr="00C946A2">
        <w:rPr>
          <w:rFonts w:cs="Times New Roman"/>
          <w:i/>
        </w:rPr>
        <w:t>.</w:t>
      </w:r>
      <w:r w:rsidRPr="00C946A2">
        <w:rPr>
          <w:rFonts w:cs="Times New Roman"/>
          <w:i/>
        </w:rPr>
        <w:tab/>
      </w:r>
    </w:p>
    <w:p w:rsidR="0010070E" w:rsidRPr="00C946A2" w:rsidRDefault="007314E4" w:rsidP="007C7FEB">
      <w:pPr>
        <w:pStyle w:val="10"/>
        <w:outlineLvl w:val="2"/>
      </w:pPr>
      <w:bookmarkStart w:id="22" w:name="_Toc453918851"/>
      <w:r w:rsidRPr="00C946A2">
        <w:lastRenderedPageBreak/>
        <w:t>Мероприятия по предотвращению чрезвычайных ситуаций природного и техногенного характера</w:t>
      </w:r>
      <w:bookmarkEnd w:id="22"/>
    </w:p>
    <w:p w:rsidR="00BA6604" w:rsidRPr="00C946A2" w:rsidRDefault="007314E4" w:rsidP="00DC78CD">
      <w:pPr>
        <w:jc w:val="both"/>
        <w:rPr>
          <w:rFonts w:cs="Times New Roman"/>
        </w:rPr>
      </w:pPr>
      <w:r w:rsidRPr="00C946A2">
        <w:rPr>
          <w:rFonts w:cs="Times New Roman"/>
        </w:rPr>
        <w:tab/>
      </w:r>
    </w:p>
    <w:p w:rsidR="0010070E" w:rsidRPr="00C946A2" w:rsidRDefault="007314E4" w:rsidP="00BA6604">
      <w:pPr>
        <w:ind w:firstLine="567"/>
        <w:jc w:val="both"/>
        <w:rPr>
          <w:rFonts w:cs="Times New Roman"/>
        </w:rPr>
      </w:pPr>
      <w:r w:rsidRPr="00C946A2">
        <w:rPr>
          <w:rFonts w:cs="Times New Roman"/>
        </w:rP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10070E" w:rsidRPr="00C946A2" w:rsidRDefault="007314E4" w:rsidP="00AB3222">
      <w:pPr>
        <w:numPr>
          <w:ilvl w:val="0"/>
          <w:numId w:val="4"/>
        </w:numPr>
        <w:jc w:val="both"/>
        <w:rPr>
          <w:rFonts w:cs="Times New Roman"/>
        </w:rPr>
      </w:pPr>
      <w:r w:rsidRPr="00C946A2">
        <w:rPr>
          <w:rFonts w:cs="Times New Roman"/>
        </w:rPr>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10070E" w:rsidRPr="00C946A2" w:rsidRDefault="007314E4" w:rsidP="00AB3222">
      <w:pPr>
        <w:pStyle w:val="af3"/>
        <w:numPr>
          <w:ilvl w:val="0"/>
          <w:numId w:val="4"/>
        </w:numPr>
        <w:jc w:val="both"/>
        <w:rPr>
          <w:rFonts w:cs="Times New Roman"/>
        </w:rPr>
      </w:pPr>
      <w:r w:rsidRPr="00C946A2">
        <w:rPr>
          <w:rFonts w:cs="Times New Roman"/>
        </w:rPr>
        <w:t>проведением аварийно-спасательных и других неотложных работ;</w:t>
      </w:r>
    </w:p>
    <w:p w:rsidR="0010070E" w:rsidRPr="00C946A2" w:rsidRDefault="007314E4" w:rsidP="00AB3222">
      <w:pPr>
        <w:pStyle w:val="af3"/>
        <w:numPr>
          <w:ilvl w:val="0"/>
          <w:numId w:val="4"/>
        </w:numPr>
        <w:jc w:val="both"/>
        <w:rPr>
          <w:rFonts w:cs="Times New Roman"/>
        </w:rPr>
      </w:pPr>
      <w:r w:rsidRPr="00C946A2">
        <w:rPr>
          <w:rFonts w:cs="Times New Roman"/>
        </w:rPr>
        <w:t>комплектование первичных средств пожаротушения, применяемых до прибытия пожарного расчета.</w:t>
      </w:r>
    </w:p>
    <w:p w:rsidR="005E440F" w:rsidRPr="00C946A2" w:rsidRDefault="007314E4" w:rsidP="005E440F">
      <w:pPr>
        <w:ind w:firstLine="567"/>
        <w:jc w:val="both"/>
        <w:rPr>
          <w:rFonts w:cs="Times New Roman"/>
        </w:rPr>
      </w:pPr>
      <w:r w:rsidRPr="00C946A2">
        <w:rPr>
          <w:rFonts w:cs="Times New Roman"/>
        </w:rPr>
        <w:tab/>
      </w:r>
      <w:r w:rsidR="005E440F" w:rsidRPr="00C946A2">
        <w:rPr>
          <w:rFonts w:cs="Times New Roman"/>
        </w:rPr>
        <w:t>Более подробно данные вопросы рассмотрены в разделе 4 «Перечень основных факторов риска возникновения чрезвычайных ситуаций природного и техногенного характера» настоящего проекта генерального плана.</w:t>
      </w:r>
    </w:p>
    <w:p w:rsidR="0010070E" w:rsidRPr="00C946A2" w:rsidRDefault="007314E4" w:rsidP="00DC78CD">
      <w:pPr>
        <w:jc w:val="both"/>
        <w:rPr>
          <w:rFonts w:cs="Times New Roman"/>
          <w:bCs/>
        </w:rPr>
      </w:pPr>
      <w:r w:rsidRPr="00C946A2">
        <w:rPr>
          <w:rFonts w:cs="Times New Roman"/>
          <w:b/>
          <w:bCs/>
        </w:rPr>
        <w:tab/>
      </w:r>
      <w:r w:rsidRPr="00C946A2">
        <w:rPr>
          <w:rFonts w:cs="Times New Roman"/>
          <w:bCs/>
        </w:rPr>
        <w:t xml:space="preserve">Решение вопросов по организации и проведению мероприятий по гражданской обороне и защите населения </w:t>
      </w:r>
      <w:r w:rsidR="003223EF" w:rsidRPr="00C946A2">
        <w:rPr>
          <w:rFonts w:cs="Times New Roman"/>
          <w:bCs/>
        </w:rPr>
        <w:t>сельского</w:t>
      </w:r>
      <w:r w:rsidRPr="00C946A2">
        <w:rPr>
          <w:rFonts w:cs="Times New Roman"/>
          <w:bCs/>
        </w:rPr>
        <w:t xml:space="preserve"> поселения возлагается на Главу поселения. </w:t>
      </w:r>
    </w:p>
    <w:p w:rsidR="00340C25" w:rsidRPr="00C946A2" w:rsidRDefault="00340C25" w:rsidP="007C7FEB">
      <w:pPr>
        <w:pStyle w:val="10"/>
        <w:outlineLvl w:val="2"/>
        <w:rPr>
          <w:snapToGrid w:val="0"/>
        </w:rPr>
      </w:pPr>
      <w:bookmarkStart w:id="23" w:name="_Toc453918852"/>
      <w:r w:rsidRPr="00C946A2">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23"/>
      <w:r w:rsidR="00930030">
        <w:rPr>
          <w:snapToGrid w:val="0"/>
        </w:rPr>
        <w:t xml:space="preserve"> </w:t>
      </w:r>
      <w:r w:rsidR="00930030" w:rsidRPr="00930030">
        <w:rPr>
          <w:snapToGrid w:val="0"/>
          <w:color w:val="0070C0"/>
        </w:rPr>
        <w:t>(с изменениями)</w:t>
      </w:r>
    </w:p>
    <w:p w:rsidR="00BA6604" w:rsidRPr="00C946A2" w:rsidRDefault="00BA6604" w:rsidP="0001600D">
      <w:pPr>
        <w:spacing w:after="120"/>
        <w:ind w:firstLine="567"/>
        <w:jc w:val="both"/>
        <w:rPr>
          <w:rFonts w:cs="Times New Roman"/>
        </w:rPr>
      </w:pPr>
    </w:p>
    <w:p w:rsidR="00340C25" w:rsidRPr="00C946A2" w:rsidRDefault="00340C25" w:rsidP="0001600D">
      <w:pPr>
        <w:spacing w:after="120"/>
        <w:ind w:firstLine="567"/>
        <w:jc w:val="both"/>
        <w:rPr>
          <w:rFonts w:cs="Times New Roman"/>
        </w:rPr>
      </w:pPr>
      <w:r w:rsidRPr="00C946A2">
        <w:rPr>
          <w:rFonts w:cs="Times New Roman"/>
        </w:rPr>
        <w:t xml:space="preserve">Все предлагаемые в данном разделе мероприятия по развитию объектов промышленного, коммунально-складского и сельскохозяйственного назначения на территории </w:t>
      </w:r>
      <w:r w:rsidR="003223EF" w:rsidRPr="00C946A2">
        <w:rPr>
          <w:rFonts w:cs="Times New Roman"/>
        </w:rPr>
        <w:t>сельского</w:t>
      </w:r>
      <w:r w:rsidRPr="00C946A2">
        <w:rPr>
          <w:rFonts w:cs="Times New Roman"/>
        </w:rPr>
        <w:t xml:space="preserve"> поселения являются инвестиционными проектами. Технико-экономические показатели всех предлагаемых объектов должны рассчитываться по мере нахождения инвесторов для каждой конкретной площадки строительства.</w:t>
      </w:r>
    </w:p>
    <w:p w:rsidR="00F93B84" w:rsidRPr="00C946A2" w:rsidRDefault="00F93B84" w:rsidP="00F93B84">
      <w:pPr>
        <w:pStyle w:val="aa"/>
        <w:keepNext/>
        <w:rPr>
          <w:rFonts w:cs="Times New Roman"/>
        </w:rPr>
      </w:pPr>
      <w:r w:rsidRPr="00C946A2">
        <w:rPr>
          <w:rFonts w:cs="Times New Roman"/>
        </w:rPr>
        <w:t xml:space="preserve">Таблица </w:t>
      </w:r>
      <w:r w:rsidR="0076334A" w:rsidRPr="00C946A2">
        <w:rPr>
          <w:rFonts w:cs="Times New Roman"/>
        </w:rPr>
        <w:fldChar w:fldCharType="begin"/>
      </w:r>
      <w:r w:rsidR="00C946A2" w:rsidRPr="00C946A2">
        <w:rPr>
          <w:rFonts w:cs="Times New Roman"/>
        </w:rPr>
        <w:instrText xml:space="preserve"> SEQ Таблица \* ARABIC </w:instrText>
      </w:r>
      <w:r w:rsidR="0076334A" w:rsidRPr="00C946A2">
        <w:rPr>
          <w:rFonts w:cs="Times New Roman"/>
        </w:rPr>
        <w:fldChar w:fldCharType="separate"/>
      </w:r>
      <w:r w:rsidR="00372D2C" w:rsidRPr="00C946A2">
        <w:rPr>
          <w:rFonts w:cs="Times New Roman"/>
          <w:noProof/>
        </w:rPr>
        <w:t>10</w:t>
      </w:r>
      <w:r w:rsidR="0076334A" w:rsidRPr="00C946A2">
        <w:rPr>
          <w:rFonts w:cs="Times New Roman"/>
          <w:noProof/>
        </w:rPr>
        <w:fldChar w:fldCharType="end"/>
      </w:r>
      <w:r w:rsidRPr="00C946A2">
        <w:rPr>
          <w:rFonts w:cs="Times New Roman"/>
        </w:rPr>
        <w:t xml:space="preserve"> Перечень мероприятий по обеспечению </w:t>
      </w:r>
      <w:r w:rsidR="003223EF" w:rsidRPr="00C946A2">
        <w:rPr>
          <w:rFonts w:cs="Times New Roman"/>
        </w:rPr>
        <w:t>Нижнемамонского 1-го сельского</w:t>
      </w:r>
      <w:r w:rsidRPr="00C946A2">
        <w:rPr>
          <w:rFonts w:cs="Times New Roman"/>
        </w:rPr>
        <w:t xml:space="preserve"> поселения объектами сельскохозяйственного производства, созданию условий для развития малого и среднего предпринимательства</w:t>
      </w:r>
    </w:p>
    <w:tbl>
      <w:tblPr>
        <w:tblStyle w:val="afb"/>
        <w:tblW w:w="9600" w:type="dxa"/>
        <w:jc w:val="center"/>
        <w:tblInd w:w="-79" w:type="dxa"/>
        <w:tblLook w:val="04A0"/>
      </w:tblPr>
      <w:tblGrid>
        <w:gridCol w:w="754"/>
        <w:gridCol w:w="7088"/>
        <w:gridCol w:w="1758"/>
      </w:tblGrid>
      <w:tr w:rsidR="00F52AD4" w:rsidRPr="00C52075" w:rsidTr="00BA6604">
        <w:trPr>
          <w:jc w:val="center"/>
        </w:trPr>
        <w:tc>
          <w:tcPr>
            <w:tcW w:w="754" w:type="dxa"/>
            <w:shd w:val="clear" w:color="auto" w:fill="DAEEF3" w:themeFill="accent5" w:themeFillTint="33"/>
          </w:tcPr>
          <w:p w:rsidR="00F52AD4" w:rsidRPr="00C52075" w:rsidRDefault="00F52AD4" w:rsidP="00E6261E">
            <w:pPr>
              <w:rPr>
                <w:rFonts w:cs="Times New Roman"/>
                <w:b/>
                <w:sz w:val="24"/>
                <w:szCs w:val="24"/>
              </w:rPr>
            </w:pPr>
            <w:r w:rsidRPr="00C52075">
              <w:rPr>
                <w:rFonts w:cs="Times New Roman"/>
                <w:b/>
                <w:sz w:val="24"/>
                <w:szCs w:val="24"/>
              </w:rPr>
              <w:t xml:space="preserve">№ </w:t>
            </w:r>
            <w:proofErr w:type="spellStart"/>
            <w:r w:rsidRPr="00C52075">
              <w:rPr>
                <w:rFonts w:cs="Times New Roman"/>
                <w:b/>
                <w:sz w:val="24"/>
                <w:szCs w:val="24"/>
              </w:rPr>
              <w:t>пп</w:t>
            </w:r>
            <w:proofErr w:type="spellEnd"/>
          </w:p>
        </w:tc>
        <w:tc>
          <w:tcPr>
            <w:tcW w:w="7088" w:type="dxa"/>
            <w:shd w:val="clear" w:color="auto" w:fill="DAEEF3" w:themeFill="accent5" w:themeFillTint="33"/>
          </w:tcPr>
          <w:p w:rsidR="00F52AD4" w:rsidRPr="00C52075" w:rsidRDefault="00F52AD4" w:rsidP="00E6261E">
            <w:pPr>
              <w:pStyle w:val="TableContents"/>
              <w:jc w:val="center"/>
              <w:rPr>
                <w:rFonts w:cs="Times New Roman"/>
                <w:b/>
                <w:bCs/>
                <w:sz w:val="24"/>
                <w:szCs w:val="24"/>
              </w:rPr>
            </w:pPr>
            <w:r w:rsidRPr="00C52075">
              <w:rPr>
                <w:rFonts w:cs="Times New Roman"/>
                <w:b/>
                <w:bCs/>
                <w:sz w:val="24"/>
                <w:szCs w:val="24"/>
              </w:rPr>
              <w:t>Наименование мероприятия</w:t>
            </w:r>
          </w:p>
        </w:tc>
        <w:tc>
          <w:tcPr>
            <w:tcW w:w="1758" w:type="dxa"/>
            <w:shd w:val="clear" w:color="auto" w:fill="DAEEF3" w:themeFill="accent5" w:themeFillTint="33"/>
          </w:tcPr>
          <w:p w:rsidR="00F52AD4" w:rsidRPr="00C52075" w:rsidRDefault="00F52AD4" w:rsidP="00E6261E">
            <w:pPr>
              <w:pStyle w:val="TableContents"/>
              <w:jc w:val="center"/>
              <w:rPr>
                <w:rFonts w:cs="Times New Roman"/>
                <w:b/>
                <w:bCs/>
                <w:sz w:val="24"/>
                <w:szCs w:val="24"/>
              </w:rPr>
            </w:pPr>
            <w:r w:rsidRPr="00C52075">
              <w:rPr>
                <w:rFonts w:cs="Times New Roman"/>
                <w:b/>
                <w:bCs/>
                <w:sz w:val="24"/>
                <w:szCs w:val="24"/>
              </w:rPr>
              <w:t>Сроки реализации</w:t>
            </w:r>
          </w:p>
        </w:tc>
      </w:tr>
      <w:tr w:rsidR="00F52AD4" w:rsidRPr="00C52075" w:rsidTr="00BA6604">
        <w:trPr>
          <w:jc w:val="center"/>
        </w:trPr>
        <w:tc>
          <w:tcPr>
            <w:tcW w:w="754" w:type="dxa"/>
          </w:tcPr>
          <w:p w:rsidR="00F52AD4" w:rsidRPr="00C52075" w:rsidRDefault="00F52AD4" w:rsidP="00AB3222">
            <w:pPr>
              <w:pStyle w:val="af3"/>
              <w:numPr>
                <w:ilvl w:val="0"/>
                <w:numId w:val="21"/>
              </w:numPr>
              <w:suppressAutoHyphens/>
              <w:autoSpaceDN/>
              <w:adjustRightInd/>
              <w:rPr>
                <w:rFonts w:eastAsia="Calibri" w:cs="Times New Roman"/>
                <w:sz w:val="24"/>
                <w:szCs w:val="24"/>
              </w:rPr>
            </w:pPr>
          </w:p>
        </w:tc>
        <w:tc>
          <w:tcPr>
            <w:tcW w:w="7088" w:type="dxa"/>
          </w:tcPr>
          <w:p w:rsidR="00F52AD4" w:rsidRPr="00C52075" w:rsidRDefault="00F52AD4" w:rsidP="00E6261E">
            <w:pPr>
              <w:jc w:val="both"/>
              <w:rPr>
                <w:rFonts w:cs="Times New Roman"/>
                <w:sz w:val="24"/>
                <w:szCs w:val="24"/>
                <w:highlight w:val="yellow"/>
              </w:rPr>
            </w:pPr>
            <w:r w:rsidRPr="00C52075">
              <w:rPr>
                <w:rFonts w:cs="Times New Roman"/>
                <w:sz w:val="24"/>
                <w:szCs w:val="24"/>
              </w:rPr>
              <w:t>Реанимация существующих агропромышленных и промышленных площадок в населенном пункте с использованием существующей инженерной и транспортной инфраструктуры. Резервирование территории для предоставления земельных участков в целях создания объектов недвижимости для субъектов малого предпринимательства.</w:t>
            </w:r>
          </w:p>
        </w:tc>
        <w:tc>
          <w:tcPr>
            <w:tcW w:w="1758" w:type="dxa"/>
          </w:tcPr>
          <w:p w:rsidR="00F52AD4" w:rsidRPr="00C52075" w:rsidRDefault="00DA60FF" w:rsidP="00E6261E">
            <w:pPr>
              <w:jc w:val="center"/>
              <w:rPr>
                <w:rFonts w:cs="Times New Roman"/>
                <w:sz w:val="24"/>
                <w:szCs w:val="24"/>
              </w:rPr>
            </w:pPr>
            <w:r w:rsidRPr="00C52075">
              <w:rPr>
                <w:rFonts w:cs="Times New Roman"/>
                <w:sz w:val="24"/>
                <w:szCs w:val="24"/>
              </w:rPr>
              <w:t>Расчетный срок</w:t>
            </w:r>
          </w:p>
        </w:tc>
      </w:tr>
      <w:tr w:rsidR="00F52AD4" w:rsidRPr="00C52075" w:rsidTr="00BA6604">
        <w:trPr>
          <w:jc w:val="center"/>
        </w:trPr>
        <w:tc>
          <w:tcPr>
            <w:tcW w:w="754" w:type="dxa"/>
          </w:tcPr>
          <w:p w:rsidR="00F52AD4" w:rsidRPr="00C52075" w:rsidRDefault="00F52AD4" w:rsidP="00AB3222">
            <w:pPr>
              <w:pStyle w:val="af3"/>
              <w:numPr>
                <w:ilvl w:val="0"/>
                <w:numId w:val="21"/>
              </w:numPr>
              <w:suppressAutoHyphens/>
              <w:autoSpaceDN/>
              <w:adjustRightInd/>
              <w:rPr>
                <w:rFonts w:eastAsia="Calibri" w:cs="Times New Roman"/>
                <w:sz w:val="24"/>
                <w:szCs w:val="24"/>
              </w:rPr>
            </w:pPr>
          </w:p>
        </w:tc>
        <w:tc>
          <w:tcPr>
            <w:tcW w:w="7088" w:type="dxa"/>
          </w:tcPr>
          <w:p w:rsidR="00F52AD4" w:rsidRPr="00C52075" w:rsidRDefault="00F52AD4" w:rsidP="00E6261E">
            <w:pPr>
              <w:rPr>
                <w:rFonts w:cs="Times New Roman"/>
                <w:sz w:val="24"/>
                <w:szCs w:val="24"/>
              </w:rPr>
            </w:pPr>
            <w:r w:rsidRPr="00C52075">
              <w:rPr>
                <w:rFonts w:cs="Times New Roman"/>
                <w:sz w:val="24"/>
                <w:szCs w:val="24"/>
              </w:rPr>
              <w:t>Резервирование территории для предоставления земельных участков в целях создания объектов недвижимости для субъектов малого предпринимательства у х. Лукьянчиков площадью 7 га (необходимо ограничение для всех размещаемых предприятий по классу опасности – не более IV класса с санитарно-защитной зоной 100</w:t>
            </w:r>
            <w:r w:rsidR="00345F3B" w:rsidRPr="00C52075">
              <w:rPr>
                <w:rFonts w:cs="Times New Roman"/>
                <w:sz w:val="24"/>
                <w:szCs w:val="24"/>
              </w:rPr>
              <w:t xml:space="preserve"> </w:t>
            </w:r>
            <w:r w:rsidRPr="00C52075">
              <w:rPr>
                <w:rFonts w:cs="Times New Roman"/>
                <w:sz w:val="24"/>
                <w:szCs w:val="24"/>
              </w:rPr>
              <w:t>м).</w:t>
            </w:r>
          </w:p>
        </w:tc>
        <w:tc>
          <w:tcPr>
            <w:tcW w:w="1758" w:type="dxa"/>
          </w:tcPr>
          <w:p w:rsidR="00F52AD4" w:rsidRPr="00C52075" w:rsidRDefault="00DA60FF" w:rsidP="00E6261E">
            <w:pPr>
              <w:jc w:val="center"/>
              <w:rPr>
                <w:rFonts w:cs="Times New Roman"/>
                <w:sz w:val="24"/>
                <w:szCs w:val="24"/>
              </w:rPr>
            </w:pPr>
            <w:r w:rsidRPr="00C52075">
              <w:rPr>
                <w:rFonts w:cs="Times New Roman"/>
                <w:sz w:val="24"/>
                <w:szCs w:val="24"/>
              </w:rPr>
              <w:t>Расчетный срок</w:t>
            </w:r>
          </w:p>
        </w:tc>
      </w:tr>
      <w:tr w:rsidR="00F52AD4" w:rsidRPr="00C52075" w:rsidTr="00BA6604">
        <w:trPr>
          <w:jc w:val="center"/>
        </w:trPr>
        <w:tc>
          <w:tcPr>
            <w:tcW w:w="754" w:type="dxa"/>
          </w:tcPr>
          <w:p w:rsidR="00F52AD4" w:rsidRPr="00C52075" w:rsidRDefault="00F52AD4" w:rsidP="00AB3222">
            <w:pPr>
              <w:pStyle w:val="af3"/>
              <w:numPr>
                <w:ilvl w:val="0"/>
                <w:numId w:val="21"/>
              </w:numPr>
              <w:suppressAutoHyphens/>
              <w:autoSpaceDN/>
              <w:adjustRightInd/>
              <w:rPr>
                <w:rFonts w:eastAsia="Calibri" w:cs="Times New Roman"/>
                <w:sz w:val="24"/>
                <w:szCs w:val="24"/>
              </w:rPr>
            </w:pPr>
          </w:p>
        </w:tc>
        <w:tc>
          <w:tcPr>
            <w:tcW w:w="7088" w:type="dxa"/>
          </w:tcPr>
          <w:p w:rsidR="00F52AD4" w:rsidRPr="00C52075" w:rsidRDefault="00F52AD4" w:rsidP="00460C42">
            <w:pPr>
              <w:rPr>
                <w:rFonts w:cs="Times New Roman"/>
                <w:sz w:val="24"/>
                <w:szCs w:val="24"/>
                <w:highlight w:val="yellow"/>
              </w:rPr>
            </w:pPr>
            <w:r w:rsidRPr="00C52075">
              <w:rPr>
                <w:rFonts w:cs="Times New Roman"/>
                <w:sz w:val="24"/>
                <w:szCs w:val="24"/>
              </w:rPr>
              <w:t>Размещение птицеводческой фермы на 15 тыс. кур-несушек при условии соблюдение требований СанПиН 2.2.1/2.1.1.1200-03</w:t>
            </w:r>
            <w:r w:rsidR="00871DCE" w:rsidRPr="00C52075">
              <w:rPr>
                <w:rFonts w:cs="Times New Roman"/>
                <w:sz w:val="24"/>
                <w:szCs w:val="24"/>
              </w:rPr>
              <w:t>. Размещение данного предприятия возможно при условии разработки проекта сокращения санитарно-защитной зоны.</w:t>
            </w:r>
          </w:p>
        </w:tc>
        <w:tc>
          <w:tcPr>
            <w:tcW w:w="1758" w:type="dxa"/>
          </w:tcPr>
          <w:p w:rsidR="00F52AD4" w:rsidRPr="00C52075" w:rsidRDefault="00F52AD4" w:rsidP="00E6261E">
            <w:pPr>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06406F" w:rsidRPr="00C52075" w:rsidTr="00BA6604">
        <w:trPr>
          <w:jc w:val="center"/>
        </w:trPr>
        <w:tc>
          <w:tcPr>
            <w:tcW w:w="754" w:type="dxa"/>
          </w:tcPr>
          <w:p w:rsidR="0006406F" w:rsidRPr="00C52075" w:rsidRDefault="0006406F" w:rsidP="00AB3222">
            <w:pPr>
              <w:pStyle w:val="af3"/>
              <w:numPr>
                <w:ilvl w:val="0"/>
                <w:numId w:val="21"/>
              </w:numPr>
              <w:suppressAutoHyphens/>
              <w:autoSpaceDN/>
              <w:adjustRightInd/>
              <w:rPr>
                <w:rFonts w:eastAsia="Calibri" w:cs="Times New Roman"/>
                <w:sz w:val="24"/>
                <w:szCs w:val="24"/>
              </w:rPr>
            </w:pPr>
          </w:p>
        </w:tc>
        <w:tc>
          <w:tcPr>
            <w:tcW w:w="7088" w:type="dxa"/>
          </w:tcPr>
          <w:p w:rsidR="0006406F" w:rsidRPr="00C52075" w:rsidRDefault="0006406F" w:rsidP="00D96AB2">
            <w:pPr>
              <w:rPr>
                <w:rFonts w:cs="Times New Roman"/>
                <w:sz w:val="24"/>
                <w:szCs w:val="24"/>
              </w:rPr>
            </w:pPr>
            <w:r w:rsidRPr="00C52075">
              <w:rPr>
                <w:rFonts w:cs="Times New Roman"/>
                <w:sz w:val="24"/>
                <w:szCs w:val="24"/>
              </w:rPr>
              <w:t xml:space="preserve">Размещение сельскохозяйственных предприятий </w:t>
            </w:r>
            <w:r w:rsidRPr="00C52075">
              <w:rPr>
                <w:rFonts w:cs="Times New Roman"/>
                <w:sz w:val="24"/>
                <w:szCs w:val="24"/>
                <w:lang w:val="en-US"/>
              </w:rPr>
              <w:t>V</w:t>
            </w:r>
            <w:r w:rsidRPr="00C52075">
              <w:rPr>
                <w:rFonts w:cs="Times New Roman"/>
                <w:sz w:val="24"/>
                <w:szCs w:val="24"/>
              </w:rPr>
              <w:t xml:space="preserve"> класса </w:t>
            </w:r>
            <w:r w:rsidRPr="00C52075">
              <w:rPr>
                <w:rFonts w:cs="Times New Roman"/>
                <w:sz w:val="24"/>
                <w:szCs w:val="24"/>
              </w:rPr>
              <w:lastRenderedPageBreak/>
              <w:t>санитарной опасности по ул. Красная при условии соблюдения требований СанПиН 2.2.1/2.1.1.1200-03 «Санитарно-защитные зоны и санитарная классификация предприятий, сооружений и иных объектов.</w:t>
            </w:r>
          </w:p>
        </w:tc>
        <w:tc>
          <w:tcPr>
            <w:tcW w:w="1758" w:type="dxa"/>
          </w:tcPr>
          <w:p w:rsidR="0006406F" w:rsidRPr="00C52075" w:rsidRDefault="0006406F" w:rsidP="00D96AB2">
            <w:pPr>
              <w:jc w:val="center"/>
              <w:rPr>
                <w:rFonts w:cs="Times New Roman"/>
                <w:sz w:val="24"/>
                <w:szCs w:val="24"/>
              </w:rPr>
            </w:pPr>
            <w:r w:rsidRPr="00C52075">
              <w:rPr>
                <w:rFonts w:cs="Times New Roman"/>
                <w:sz w:val="24"/>
                <w:szCs w:val="24"/>
                <w:lang w:val="en-US"/>
              </w:rPr>
              <w:lastRenderedPageBreak/>
              <w:t>I</w:t>
            </w:r>
            <w:r w:rsidRPr="00C52075">
              <w:rPr>
                <w:rFonts w:cs="Times New Roman"/>
                <w:sz w:val="24"/>
                <w:szCs w:val="24"/>
              </w:rPr>
              <w:t xml:space="preserve"> очередь</w:t>
            </w:r>
          </w:p>
        </w:tc>
      </w:tr>
      <w:tr w:rsidR="0006406F" w:rsidRPr="00C52075" w:rsidTr="00BA6604">
        <w:trPr>
          <w:jc w:val="center"/>
        </w:trPr>
        <w:tc>
          <w:tcPr>
            <w:tcW w:w="754" w:type="dxa"/>
          </w:tcPr>
          <w:p w:rsidR="0006406F" w:rsidRPr="00C52075" w:rsidRDefault="0006406F" w:rsidP="00AB3222">
            <w:pPr>
              <w:pStyle w:val="af3"/>
              <w:numPr>
                <w:ilvl w:val="0"/>
                <w:numId w:val="21"/>
              </w:numPr>
              <w:suppressAutoHyphens/>
              <w:autoSpaceDN/>
              <w:adjustRightInd/>
              <w:rPr>
                <w:rFonts w:eastAsia="Calibri" w:cs="Times New Roman"/>
                <w:sz w:val="24"/>
                <w:szCs w:val="24"/>
              </w:rPr>
            </w:pPr>
          </w:p>
        </w:tc>
        <w:tc>
          <w:tcPr>
            <w:tcW w:w="7088" w:type="dxa"/>
          </w:tcPr>
          <w:p w:rsidR="0006406F" w:rsidRPr="00C52075" w:rsidRDefault="0006406F" w:rsidP="0006406F">
            <w:pPr>
              <w:rPr>
                <w:rFonts w:cs="Times New Roman"/>
                <w:sz w:val="24"/>
                <w:szCs w:val="24"/>
              </w:rPr>
            </w:pPr>
            <w:r w:rsidRPr="00C52075">
              <w:rPr>
                <w:rFonts w:cs="Times New Roman"/>
                <w:sz w:val="24"/>
                <w:szCs w:val="24"/>
              </w:rPr>
              <w:t xml:space="preserve">Размещение сельскохозяйственных предприятий </w:t>
            </w:r>
            <w:r w:rsidRPr="00C52075">
              <w:rPr>
                <w:rFonts w:cs="Times New Roman"/>
                <w:sz w:val="24"/>
                <w:szCs w:val="24"/>
                <w:lang w:val="en-US"/>
              </w:rPr>
              <w:t>V</w:t>
            </w:r>
            <w:r w:rsidRPr="00C52075">
              <w:rPr>
                <w:rFonts w:cs="Times New Roman"/>
                <w:sz w:val="24"/>
                <w:szCs w:val="24"/>
              </w:rPr>
              <w:t xml:space="preserve"> класса санитарной опасности по ул. Садовая при условии соблюдения требований СанПиН 2.2.1/2.1.1.1200-03 «Санитарно-защитные зоны и санитарная классификация предприятий, сооружений и иных объектов.</w:t>
            </w:r>
          </w:p>
        </w:tc>
        <w:tc>
          <w:tcPr>
            <w:tcW w:w="1758" w:type="dxa"/>
          </w:tcPr>
          <w:p w:rsidR="0006406F" w:rsidRPr="00C52075" w:rsidRDefault="0006406F" w:rsidP="00E6261E">
            <w:pPr>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684089" w:rsidRPr="00C52075" w:rsidTr="00BA6604">
        <w:trPr>
          <w:jc w:val="center"/>
        </w:trPr>
        <w:tc>
          <w:tcPr>
            <w:tcW w:w="754" w:type="dxa"/>
          </w:tcPr>
          <w:p w:rsidR="00684089" w:rsidRPr="00C52075" w:rsidRDefault="00684089" w:rsidP="00AB3222">
            <w:pPr>
              <w:pStyle w:val="af3"/>
              <w:numPr>
                <w:ilvl w:val="0"/>
                <w:numId w:val="21"/>
              </w:numPr>
              <w:suppressAutoHyphens/>
              <w:autoSpaceDN/>
              <w:adjustRightInd/>
              <w:rPr>
                <w:rFonts w:eastAsia="Calibri" w:cs="Times New Roman"/>
                <w:sz w:val="24"/>
                <w:szCs w:val="24"/>
              </w:rPr>
            </w:pPr>
          </w:p>
        </w:tc>
        <w:tc>
          <w:tcPr>
            <w:tcW w:w="7088" w:type="dxa"/>
          </w:tcPr>
          <w:p w:rsidR="00684089" w:rsidRPr="00C52075" w:rsidRDefault="00684089" w:rsidP="00684089">
            <w:pPr>
              <w:rPr>
                <w:rFonts w:cs="Times New Roman"/>
                <w:sz w:val="24"/>
                <w:szCs w:val="24"/>
              </w:rPr>
            </w:pPr>
            <w:r w:rsidRPr="00C52075">
              <w:rPr>
                <w:rFonts w:cs="Times New Roman"/>
                <w:sz w:val="24"/>
                <w:szCs w:val="24"/>
              </w:rPr>
              <w:t xml:space="preserve">Размещение предприятия по распиловке и строганию древесины </w:t>
            </w:r>
            <w:r w:rsidR="00FE1553" w:rsidRPr="00C52075">
              <w:rPr>
                <w:rFonts w:cs="Times New Roman"/>
                <w:sz w:val="24"/>
                <w:szCs w:val="24"/>
              </w:rPr>
              <w:t>(</w:t>
            </w:r>
            <w:r w:rsidRPr="00C52075">
              <w:rPr>
                <w:rFonts w:cs="Times New Roman"/>
                <w:sz w:val="24"/>
                <w:szCs w:val="24"/>
              </w:rPr>
              <w:t>ИП Луне</w:t>
            </w:r>
            <w:r w:rsidR="00A03F5D" w:rsidRPr="00C52075">
              <w:rPr>
                <w:rFonts w:cs="Times New Roman"/>
                <w:sz w:val="24"/>
                <w:szCs w:val="24"/>
              </w:rPr>
              <w:t>в</w:t>
            </w:r>
            <w:r w:rsidR="00FE1553" w:rsidRPr="00C52075">
              <w:rPr>
                <w:rFonts w:cs="Times New Roman"/>
                <w:sz w:val="24"/>
                <w:szCs w:val="24"/>
              </w:rPr>
              <w:t>) при условии соблюдения требований СанПиН 2.2.1/2.1.1.1200-03 «Санитарно-защитные зоны и санитарная классификация предприятий, сооружений и иных объектов.</w:t>
            </w:r>
          </w:p>
        </w:tc>
        <w:tc>
          <w:tcPr>
            <w:tcW w:w="1758" w:type="dxa"/>
          </w:tcPr>
          <w:p w:rsidR="00684089" w:rsidRPr="00C52075" w:rsidRDefault="00A03F5D" w:rsidP="00E6261E">
            <w:pPr>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AF6DB5" w:rsidRPr="00C52075" w:rsidTr="00BA6604">
        <w:trPr>
          <w:jc w:val="center"/>
        </w:trPr>
        <w:tc>
          <w:tcPr>
            <w:tcW w:w="754" w:type="dxa"/>
          </w:tcPr>
          <w:p w:rsidR="00AF6DB5" w:rsidRPr="00C52075" w:rsidRDefault="00AF6DB5" w:rsidP="00AB3222">
            <w:pPr>
              <w:pStyle w:val="af3"/>
              <w:numPr>
                <w:ilvl w:val="0"/>
                <w:numId w:val="21"/>
              </w:numPr>
              <w:suppressAutoHyphens/>
              <w:autoSpaceDN/>
              <w:adjustRightInd/>
              <w:rPr>
                <w:rFonts w:eastAsia="Calibri" w:cs="Times New Roman"/>
                <w:sz w:val="24"/>
                <w:szCs w:val="24"/>
              </w:rPr>
            </w:pPr>
          </w:p>
        </w:tc>
        <w:tc>
          <w:tcPr>
            <w:tcW w:w="7088" w:type="dxa"/>
          </w:tcPr>
          <w:p w:rsidR="00AF6DB5" w:rsidRPr="00C52075" w:rsidRDefault="00AF6DB5" w:rsidP="00AF6DB5">
            <w:pPr>
              <w:rPr>
                <w:rFonts w:cs="Times New Roman"/>
                <w:sz w:val="24"/>
                <w:szCs w:val="24"/>
              </w:rPr>
            </w:pPr>
            <w:r w:rsidRPr="00C52075">
              <w:rPr>
                <w:rFonts w:cs="Times New Roman"/>
                <w:sz w:val="24"/>
                <w:szCs w:val="24"/>
              </w:rPr>
              <w:t xml:space="preserve">Размещение сельскохозяйственных предприятий </w:t>
            </w:r>
            <w:r w:rsidRPr="00C52075">
              <w:rPr>
                <w:rFonts w:cs="Times New Roman"/>
                <w:sz w:val="24"/>
                <w:szCs w:val="24"/>
                <w:lang w:val="en-US"/>
              </w:rPr>
              <w:t>V</w:t>
            </w:r>
            <w:r w:rsidRPr="00C52075">
              <w:rPr>
                <w:rFonts w:cs="Times New Roman"/>
                <w:sz w:val="24"/>
                <w:szCs w:val="24"/>
              </w:rPr>
              <w:t xml:space="preserve"> класса санитарной опасности по ул. Прогресс при условии соблюдения требований СанПиН 2.2.1/2.1.1.1200-03 «Санитарно-защитные зоны и санитарная классификация предприятий, сооружений и иных объектов.</w:t>
            </w:r>
          </w:p>
        </w:tc>
        <w:tc>
          <w:tcPr>
            <w:tcW w:w="1758" w:type="dxa"/>
          </w:tcPr>
          <w:p w:rsidR="00AF6DB5" w:rsidRPr="00C52075" w:rsidRDefault="00AF6DB5" w:rsidP="00595503">
            <w:pPr>
              <w:jc w:val="center"/>
              <w:rPr>
                <w:rFonts w:cs="Times New Roman"/>
                <w:sz w:val="24"/>
                <w:szCs w:val="24"/>
              </w:rPr>
            </w:pPr>
            <w:r w:rsidRPr="00C52075">
              <w:rPr>
                <w:rFonts w:cs="Times New Roman"/>
                <w:sz w:val="24"/>
                <w:szCs w:val="24"/>
                <w:lang w:val="en-US"/>
              </w:rPr>
              <w:t>I</w:t>
            </w:r>
            <w:r w:rsidRPr="00C52075">
              <w:rPr>
                <w:rFonts w:cs="Times New Roman"/>
                <w:sz w:val="24"/>
                <w:szCs w:val="24"/>
              </w:rPr>
              <w:t xml:space="preserve"> очередь</w:t>
            </w:r>
          </w:p>
        </w:tc>
      </w:tr>
      <w:tr w:rsidR="00930030" w:rsidRPr="00C52075" w:rsidTr="00BA6604">
        <w:trPr>
          <w:jc w:val="center"/>
        </w:trPr>
        <w:tc>
          <w:tcPr>
            <w:tcW w:w="754" w:type="dxa"/>
          </w:tcPr>
          <w:p w:rsidR="00930030" w:rsidRPr="00C52075" w:rsidRDefault="00930030" w:rsidP="00AB3222">
            <w:pPr>
              <w:pStyle w:val="af3"/>
              <w:numPr>
                <w:ilvl w:val="0"/>
                <w:numId w:val="21"/>
              </w:numPr>
              <w:suppressAutoHyphens/>
              <w:autoSpaceDN/>
              <w:adjustRightInd/>
              <w:rPr>
                <w:rFonts w:eastAsia="Calibri" w:cs="Times New Roman"/>
                <w:color w:val="0070C0"/>
                <w:sz w:val="24"/>
                <w:szCs w:val="24"/>
              </w:rPr>
            </w:pPr>
          </w:p>
        </w:tc>
        <w:tc>
          <w:tcPr>
            <w:tcW w:w="7088" w:type="dxa"/>
          </w:tcPr>
          <w:p w:rsidR="00930030" w:rsidRPr="00C52075" w:rsidRDefault="00930030" w:rsidP="00AF6DB5">
            <w:pPr>
              <w:rPr>
                <w:rFonts w:cs="Times New Roman"/>
                <w:color w:val="0070C0"/>
                <w:sz w:val="24"/>
                <w:szCs w:val="24"/>
              </w:rPr>
            </w:pPr>
            <w:r w:rsidRPr="00C52075">
              <w:rPr>
                <w:rFonts w:cs="Times New Roman"/>
                <w:color w:val="0070C0"/>
                <w:sz w:val="24"/>
                <w:szCs w:val="24"/>
              </w:rPr>
              <w:t>Строительство объекта «Внешние сети навозоудаления (лагуны)</w:t>
            </w:r>
            <w:r w:rsidR="006C4FA0" w:rsidRPr="00C52075">
              <w:rPr>
                <w:rFonts w:cs="Times New Roman"/>
                <w:color w:val="0070C0"/>
                <w:sz w:val="24"/>
                <w:szCs w:val="24"/>
              </w:rPr>
              <w:t xml:space="preserve">» при строительстве объекта «Модернизация молочно-товарной фермы. </w:t>
            </w:r>
            <w:r w:rsidR="006C4FA0" w:rsidRPr="00C52075">
              <w:rPr>
                <w:rFonts w:cs="Times New Roman"/>
                <w:color w:val="0070C0"/>
                <w:sz w:val="24"/>
                <w:szCs w:val="24"/>
                <w:lang w:val="en-US"/>
              </w:rPr>
              <w:t>IV</w:t>
            </w:r>
            <w:r w:rsidR="006C4FA0" w:rsidRPr="00C52075">
              <w:rPr>
                <w:rFonts w:cs="Times New Roman"/>
                <w:color w:val="0070C0"/>
                <w:sz w:val="24"/>
                <w:szCs w:val="24"/>
              </w:rPr>
              <w:t xml:space="preserve"> этап» на земельном участке с кадастровым номером 36:06:1600023:304.*</w:t>
            </w:r>
          </w:p>
        </w:tc>
        <w:tc>
          <w:tcPr>
            <w:tcW w:w="1758" w:type="dxa"/>
          </w:tcPr>
          <w:p w:rsidR="00930030" w:rsidRPr="00C52075" w:rsidRDefault="006C4FA0" w:rsidP="00595503">
            <w:pPr>
              <w:jc w:val="center"/>
              <w:rPr>
                <w:rFonts w:cs="Times New Roman"/>
                <w:color w:val="0070C0"/>
                <w:sz w:val="24"/>
                <w:szCs w:val="24"/>
              </w:rPr>
            </w:pPr>
            <w:r w:rsidRPr="00C52075">
              <w:rPr>
                <w:rFonts w:cs="Times New Roman"/>
                <w:color w:val="0070C0"/>
                <w:sz w:val="24"/>
                <w:szCs w:val="24"/>
              </w:rPr>
              <w:t>Расчетный срок</w:t>
            </w:r>
          </w:p>
        </w:tc>
      </w:tr>
    </w:tbl>
    <w:p w:rsidR="00F52AD4" w:rsidRPr="006C4FA0" w:rsidRDefault="006C4FA0" w:rsidP="006E3B3D">
      <w:pPr>
        <w:widowControl/>
        <w:autoSpaceDN/>
        <w:adjustRightInd/>
        <w:ind w:firstLine="709"/>
        <w:jc w:val="both"/>
        <w:rPr>
          <w:rFonts w:cs="Times New Roman"/>
          <w:i/>
          <w:color w:val="0070C0"/>
        </w:rPr>
      </w:pPr>
      <w:r w:rsidRPr="006C4FA0">
        <w:rPr>
          <w:rFonts w:cs="Times New Roman"/>
          <w:i/>
          <w:color w:val="0070C0"/>
        </w:rPr>
        <w:t>*Для указанного проектируемого объекта</w:t>
      </w:r>
      <w:r w:rsidR="00DC0DD7">
        <w:rPr>
          <w:rFonts w:cs="Times New Roman"/>
          <w:i/>
          <w:color w:val="0070C0"/>
        </w:rPr>
        <w:t>,</w:t>
      </w:r>
      <w:r w:rsidRPr="006C4FA0">
        <w:rPr>
          <w:rFonts w:cs="Times New Roman"/>
          <w:i/>
          <w:color w:val="0070C0"/>
        </w:rPr>
        <w:t xml:space="preserve">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w:t>
      </w:r>
      <w:r w:rsidR="00C52075">
        <w:rPr>
          <w:rFonts w:cs="Times New Roman"/>
          <w:i/>
          <w:color w:val="0070C0"/>
        </w:rPr>
        <w:t>ми</w:t>
      </w:r>
      <w:r w:rsidRPr="006C4FA0">
        <w:rPr>
          <w:rFonts w:cs="Times New Roman"/>
          <w:i/>
          <w:color w:val="0070C0"/>
        </w:rPr>
        <w:t xml:space="preserve"> Постановлением Пра</w:t>
      </w:r>
      <w:r>
        <w:rPr>
          <w:rFonts w:cs="Times New Roman"/>
          <w:i/>
          <w:color w:val="0070C0"/>
        </w:rPr>
        <w:t xml:space="preserve">вительства РФ от 03.03.2018 </w:t>
      </w:r>
      <w:r w:rsidR="00C52075">
        <w:rPr>
          <w:rFonts w:cs="Times New Roman"/>
          <w:i/>
          <w:color w:val="0070C0"/>
        </w:rPr>
        <w:t>№</w:t>
      </w:r>
      <w:r w:rsidRPr="006C4FA0">
        <w:rPr>
          <w:rFonts w:cs="Times New Roman"/>
          <w:i/>
          <w:color w:val="0070C0"/>
        </w:rPr>
        <w:t xml:space="preserve"> 222 (ред. от 21.12.2018), разработан проект санитарно-защитной зоны.</w:t>
      </w:r>
    </w:p>
    <w:p w:rsidR="006C4FA0" w:rsidRDefault="006C4FA0" w:rsidP="006E3B3D">
      <w:pPr>
        <w:widowControl/>
        <w:autoSpaceDN/>
        <w:adjustRightInd/>
        <w:ind w:firstLine="709"/>
        <w:jc w:val="both"/>
        <w:rPr>
          <w:rFonts w:cs="Times New Roman"/>
        </w:rPr>
      </w:pPr>
    </w:p>
    <w:p w:rsidR="00C8401F" w:rsidRPr="00C946A2" w:rsidRDefault="00C8401F" w:rsidP="006E3B3D">
      <w:pPr>
        <w:widowControl/>
        <w:autoSpaceDN/>
        <w:adjustRightInd/>
        <w:ind w:firstLine="709"/>
        <w:jc w:val="both"/>
        <w:rPr>
          <w:rFonts w:cs="Times New Roman"/>
        </w:rPr>
      </w:pPr>
      <w:r w:rsidRPr="00C946A2">
        <w:rPr>
          <w:rFonts w:cs="Times New Roman"/>
        </w:rPr>
        <w:t>Размещение объектов необходимо осуществлять при условии соблюдения требований санитарного и природоохранного законодательства.</w:t>
      </w:r>
    </w:p>
    <w:p w:rsidR="006C4FA0" w:rsidRDefault="00340C25" w:rsidP="006E3B3D">
      <w:pPr>
        <w:widowControl/>
        <w:autoSpaceDN/>
        <w:adjustRightInd/>
        <w:ind w:firstLine="709"/>
        <w:jc w:val="both"/>
        <w:rPr>
          <w:rFonts w:cs="Times New Roman"/>
          <w:i/>
        </w:rPr>
      </w:pPr>
      <w:r w:rsidRPr="006C4FA0">
        <w:rPr>
          <w:rFonts w:cs="Times New Roman"/>
          <w:color w:val="0070C0"/>
        </w:rPr>
        <w:t>Для всех предлагаемых объектов необходима разработка проектов санитарно-защитных зон</w:t>
      </w:r>
      <w:r w:rsidRPr="00C946A2">
        <w:rPr>
          <w:rFonts w:cs="Times New Roman"/>
        </w:rPr>
        <w:t xml:space="preserve"> </w:t>
      </w:r>
      <w:r w:rsidR="006C4FA0" w:rsidRPr="00A73BD8">
        <w:rPr>
          <w:color w:val="0070C0"/>
        </w:rPr>
        <w:t>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(ред. от 21.12.2018).</w:t>
      </w:r>
    </w:p>
    <w:p w:rsidR="00340C25" w:rsidRPr="00C946A2" w:rsidRDefault="00340C25" w:rsidP="006E3B3D">
      <w:pPr>
        <w:widowControl/>
        <w:autoSpaceDN/>
        <w:adjustRightInd/>
        <w:ind w:firstLine="709"/>
        <w:jc w:val="both"/>
        <w:rPr>
          <w:rFonts w:cs="Times New Roman"/>
          <w:i/>
        </w:rPr>
      </w:pPr>
      <w:r w:rsidRPr="00C946A2">
        <w:rPr>
          <w:rFonts w:cs="Times New Roman"/>
          <w:i/>
        </w:rPr>
        <w:t>Территории, предлагаемые для размещения объектов промышленного, коммунальн</w:t>
      </w:r>
      <w:proofErr w:type="gramStart"/>
      <w:r w:rsidRPr="00C946A2">
        <w:rPr>
          <w:rFonts w:cs="Times New Roman"/>
          <w:i/>
        </w:rPr>
        <w:t>о-</w:t>
      </w:r>
      <w:proofErr w:type="gramEnd"/>
      <w:r w:rsidRPr="00C946A2">
        <w:rPr>
          <w:rFonts w:cs="Times New Roman"/>
          <w:i/>
        </w:rPr>
        <w:t xml:space="preserve"> складского и сельскохозяйственного назначения отображены на </w:t>
      </w:r>
      <w:r w:rsidR="00A34B7C" w:rsidRPr="00C946A2">
        <w:rPr>
          <w:rFonts w:cs="Times New Roman"/>
          <w:i/>
        </w:rPr>
        <w:t>карт</w:t>
      </w:r>
      <w:r w:rsidR="00F52AD4" w:rsidRPr="00C946A2">
        <w:rPr>
          <w:rFonts w:cs="Times New Roman"/>
          <w:i/>
        </w:rPr>
        <w:t>е</w:t>
      </w:r>
      <w:r w:rsidR="00A34B7C" w:rsidRPr="00C946A2">
        <w:rPr>
          <w:rFonts w:cs="Times New Roman"/>
          <w:i/>
        </w:rPr>
        <w:t xml:space="preserve"> 1</w:t>
      </w:r>
      <w:r w:rsidRPr="00C946A2">
        <w:rPr>
          <w:rFonts w:cs="Times New Roman"/>
          <w:i/>
        </w:rPr>
        <w:t>.</w:t>
      </w:r>
    </w:p>
    <w:p w:rsidR="000F7BB0" w:rsidRPr="00C946A2" w:rsidRDefault="000F7BB0" w:rsidP="00DC78CD">
      <w:pPr>
        <w:jc w:val="both"/>
        <w:rPr>
          <w:rFonts w:cs="Times New Roman"/>
        </w:rPr>
      </w:pPr>
    </w:p>
    <w:p w:rsidR="0010070E" w:rsidRPr="00C946A2" w:rsidRDefault="007314E4" w:rsidP="007C7FEB">
      <w:pPr>
        <w:pStyle w:val="2"/>
        <w:outlineLvl w:val="1"/>
        <w:rPr>
          <w:rFonts w:cs="Times New Roman"/>
        </w:rPr>
      </w:pPr>
      <w:bookmarkStart w:id="24" w:name="_Toc453918853"/>
      <w:r w:rsidRPr="00C946A2">
        <w:rPr>
          <w:rFonts w:cs="Times New Roman"/>
        </w:rPr>
        <w:t>Мероприятия по охране окружающей среды</w:t>
      </w:r>
      <w:bookmarkEnd w:id="24"/>
      <w:r w:rsidR="006C4FA0">
        <w:rPr>
          <w:rFonts w:cs="Times New Roman"/>
        </w:rPr>
        <w:t xml:space="preserve"> </w:t>
      </w:r>
      <w:r w:rsidR="006C4FA0" w:rsidRPr="006C4FA0">
        <w:rPr>
          <w:rFonts w:cs="Times New Roman"/>
          <w:color w:val="0070C0"/>
        </w:rPr>
        <w:t xml:space="preserve">(с </w:t>
      </w:r>
      <w:proofErr w:type="spellStart"/>
      <w:r w:rsidR="006C4FA0" w:rsidRPr="006C4FA0">
        <w:rPr>
          <w:rFonts w:cs="Times New Roman"/>
          <w:color w:val="0070C0"/>
        </w:rPr>
        <w:t>изменеиями</w:t>
      </w:r>
      <w:proofErr w:type="spellEnd"/>
      <w:r w:rsidR="006C4FA0" w:rsidRPr="006C4FA0">
        <w:rPr>
          <w:rFonts w:cs="Times New Roman"/>
          <w:color w:val="0070C0"/>
        </w:rPr>
        <w:t>)</w:t>
      </w:r>
    </w:p>
    <w:p w:rsidR="005D116A" w:rsidRPr="00C946A2" w:rsidRDefault="005D116A" w:rsidP="007C7FEB">
      <w:pPr>
        <w:ind w:firstLine="567"/>
        <w:jc w:val="both"/>
        <w:rPr>
          <w:rFonts w:cs="Times New Roman"/>
        </w:rPr>
      </w:pPr>
    </w:p>
    <w:p w:rsidR="0010070E" w:rsidRPr="00C946A2" w:rsidRDefault="007314E4" w:rsidP="007C7FEB">
      <w:pPr>
        <w:ind w:firstLine="567"/>
        <w:jc w:val="both"/>
        <w:rPr>
          <w:rFonts w:cs="Times New Roman"/>
        </w:rPr>
      </w:pPr>
      <w:r w:rsidRPr="00C946A2">
        <w:rPr>
          <w:rFonts w:cs="Times New Roman"/>
        </w:rPr>
        <w:t>Генеральным планом намечены следующие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поселения:</w:t>
      </w:r>
    </w:p>
    <w:p w:rsidR="00BA6604" w:rsidRPr="00C946A2" w:rsidRDefault="00BA6604" w:rsidP="00BA6604">
      <w:pPr>
        <w:pStyle w:val="aa"/>
        <w:keepNext/>
        <w:rPr>
          <w:rFonts w:cs="Times New Roman"/>
        </w:rPr>
      </w:pPr>
      <w:r w:rsidRPr="00C946A2">
        <w:rPr>
          <w:rFonts w:cs="Times New Roman"/>
        </w:rPr>
        <w:t xml:space="preserve">Таблица </w:t>
      </w:r>
      <w:r w:rsidR="0076334A" w:rsidRPr="00C946A2">
        <w:rPr>
          <w:rFonts w:cs="Times New Roman"/>
        </w:rPr>
        <w:fldChar w:fldCharType="begin"/>
      </w:r>
      <w:r w:rsidR="00C946A2" w:rsidRPr="00C946A2">
        <w:rPr>
          <w:rFonts w:cs="Times New Roman"/>
        </w:rPr>
        <w:instrText xml:space="preserve"> SEQ Таблица \* ARABIC </w:instrText>
      </w:r>
      <w:r w:rsidR="0076334A" w:rsidRPr="00C946A2">
        <w:rPr>
          <w:rFonts w:cs="Times New Roman"/>
        </w:rPr>
        <w:fldChar w:fldCharType="separate"/>
      </w:r>
      <w:r w:rsidR="00372D2C" w:rsidRPr="00C946A2">
        <w:rPr>
          <w:rFonts w:cs="Times New Roman"/>
          <w:noProof/>
        </w:rPr>
        <w:t>11</w:t>
      </w:r>
      <w:r w:rsidR="0076334A" w:rsidRPr="00C946A2">
        <w:rPr>
          <w:rFonts w:cs="Times New Roman"/>
          <w:noProof/>
        </w:rPr>
        <w:fldChar w:fldCharType="end"/>
      </w:r>
      <w:r w:rsidRPr="00C946A2">
        <w:rPr>
          <w:rFonts w:cs="Times New Roman"/>
        </w:rPr>
        <w:t>Перечень мероприятий по охране окружающей среды</w:t>
      </w:r>
    </w:p>
    <w:tbl>
      <w:tblPr>
        <w:tblW w:w="9356" w:type="dxa"/>
        <w:tblInd w:w="55" w:type="dxa"/>
        <w:tblLayout w:type="fixed"/>
        <w:tblCellMar>
          <w:top w:w="55" w:type="dxa"/>
          <w:left w:w="55" w:type="dxa"/>
          <w:bottom w:w="55" w:type="dxa"/>
          <w:right w:w="55" w:type="dxa"/>
        </w:tblCellMar>
        <w:tblLook w:val="0000"/>
      </w:tblPr>
      <w:tblGrid>
        <w:gridCol w:w="567"/>
        <w:gridCol w:w="7088"/>
        <w:gridCol w:w="1701"/>
      </w:tblGrid>
      <w:tr w:rsidR="00595503" w:rsidRPr="00C946A2" w:rsidTr="00595503">
        <w:tc>
          <w:tcPr>
            <w:tcW w:w="567" w:type="dxa"/>
            <w:tcBorders>
              <w:top w:val="single" w:sz="2" w:space="0" w:color="000000"/>
              <w:left w:val="single" w:sz="2" w:space="0" w:color="000000"/>
              <w:bottom w:val="single" w:sz="2" w:space="0" w:color="000000"/>
              <w:right w:val="nil"/>
            </w:tcBorders>
            <w:shd w:val="clear" w:color="auto" w:fill="DAEEF3" w:themeFill="accent5" w:themeFillTint="33"/>
          </w:tcPr>
          <w:p w:rsidR="00595503" w:rsidRPr="00C946A2" w:rsidRDefault="00595503" w:rsidP="00595503">
            <w:pPr>
              <w:pStyle w:val="TableContents"/>
              <w:jc w:val="center"/>
              <w:rPr>
                <w:rFonts w:eastAsia="Times New Roman" w:cs="Times New Roman"/>
                <w:b/>
                <w:bCs/>
              </w:rPr>
            </w:pPr>
            <w:r w:rsidRPr="00C946A2">
              <w:rPr>
                <w:rFonts w:eastAsia="Times New Roman" w:cs="Times New Roman"/>
                <w:b/>
                <w:bCs/>
              </w:rPr>
              <w:t xml:space="preserve">№ </w:t>
            </w:r>
            <w:proofErr w:type="spellStart"/>
            <w:r w:rsidRPr="00C946A2">
              <w:rPr>
                <w:rFonts w:eastAsia="Times New Roman" w:cs="Times New Roman"/>
                <w:b/>
                <w:bCs/>
              </w:rPr>
              <w:t>пп</w:t>
            </w:r>
            <w:proofErr w:type="spellEnd"/>
          </w:p>
        </w:tc>
        <w:tc>
          <w:tcPr>
            <w:tcW w:w="7088"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595503" w:rsidRPr="00C946A2" w:rsidRDefault="00595503" w:rsidP="00595503">
            <w:pPr>
              <w:pStyle w:val="TableContents"/>
              <w:jc w:val="center"/>
              <w:rPr>
                <w:rFonts w:eastAsia="Times New Roman" w:cs="Times New Roman"/>
                <w:b/>
                <w:bCs/>
              </w:rPr>
            </w:pPr>
            <w:r w:rsidRPr="00C946A2">
              <w:rPr>
                <w:rFonts w:eastAsia="Times New Roman" w:cs="Times New Roman"/>
                <w:b/>
                <w:bCs/>
              </w:rPr>
              <w:t>Наименование мероприятия</w:t>
            </w:r>
          </w:p>
        </w:tc>
        <w:tc>
          <w:tcPr>
            <w:tcW w:w="1701"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595503" w:rsidRPr="00C946A2" w:rsidRDefault="00595503" w:rsidP="00595503">
            <w:pPr>
              <w:pStyle w:val="TableContents"/>
              <w:jc w:val="center"/>
              <w:rPr>
                <w:rFonts w:eastAsia="Times New Roman" w:cs="Times New Roman"/>
                <w:b/>
                <w:bCs/>
              </w:rPr>
            </w:pPr>
            <w:r w:rsidRPr="00C946A2">
              <w:rPr>
                <w:rFonts w:eastAsia="Times New Roman" w:cs="Times New Roman"/>
                <w:b/>
                <w:bCs/>
              </w:rPr>
              <w:t>Сроки реализации</w:t>
            </w:r>
          </w:p>
        </w:tc>
      </w:tr>
      <w:tr w:rsidR="00595503" w:rsidRPr="00C946A2" w:rsidTr="00595503">
        <w:tc>
          <w:tcPr>
            <w:tcW w:w="9356" w:type="dxa"/>
            <w:gridSpan w:val="3"/>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b/>
                <w:bCs/>
                <w:i/>
                <w:iCs/>
              </w:rPr>
            </w:pPr>
            <w:r w:rsidRPr="00C946A2">
              <w:rPr>
                <w:rFonts w:cs="Times New Roman"/>
                <w:b/>
                <w:bCs/>
                <w:i/>
                <w:iCs/>
              </w:rPr>
              <w:t>Охрана воздушного бассейна</w:t>
            </w: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 xml:space="preserve">Организация выбросов загрязняющих веществ в атмосферу и оснащение источников выбросов </w:t>
            </w:r>
            <w:proofErr w:type="spellStart"/>
            <w:r w:rsidRPr="00C946A2">
              <w:rPr>
                <w:rFonts w:cs="Times New Roman"/>
              </w:rPr>
              <w:t>газопылеулавливающими</w:t>
            </w:r>
            <w:proofErr w:type="spellEnd"/>
            <w:r w:rsidRPr="00C946A2">
              <w:rPr>
                <w:rFonts w:cs="Times New Roman"/>
              </w:rPr>
              <w:t xml:space="preserve"> </w:t>
            </w:r>
            <w:r w:rsidRPr="00C946A2">
              <w:rPr>
                <w:rFonts w:cs="Times New Roman"/>
              </w:rPr>
              <w:lastRenderedPageBreak/>
              <w:t xml:space="preserve">установками, своевременная паспортизация вентиляционных устройств и </w:t>
            </w:r>
            <w:proofErr w:type="spellStart"/>
            <w:r w:rsidRPr="00C946A2">
              <w:rPr>
                <w:rFonts w:cs="Times New Roman"/>
              </w:rPr>
              <w:t>газопылеочистных</w:t>
            </w:r>
            <w:proofErr w:type="spellEnd"/>
            <w:r w:rsidRPr="00C946A2">
              <w:rPr>
                <w:rFonts w:cs="Times New Roman"/>
              </w:rPr>
              <w:t xml:space="preserve"> установок с оценкой их эффективности;</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lastRenderedPageBreak/>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Осуществление перевода автотранспорта на газовое топливо, с применением каталитических фильтров;</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rPr>
              <w:t>Расчетный срок</w:t>
            </w: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Озеленение магистральных улиц и санитарно-защитных зон двухъярусной посадкой зеленых насаждений.</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Разработка проектов санитарно-защитных зон</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7655" w:type="dxa"/>
            <w:gridSpan w:val="2"/>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b/>
                <w:bCs/>
                <w:i/>
                <w:iCs/>
                <w:lang w:val="en-US"/>
              </w:rPr>
            </w:pPr>
            <w:r w:rsidRPr="00C946A2">
              <w:rPr>
                <w:rFonts w:cs="Times New Roman"/>
                <w:b/>
                <w:bCs/>
                <w:i/>
                <w:iCs/>
              </w:rPr>
              <w:t>Охрана поверхностных вод</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b/>
                <w:bCs/>
                <w:i/>
                <w:iCs/>
              </w:rPr>
            </w:pPr>
          </w:p>
        </w:tc>
      </w:tr>
      <w:tr w:rsidR="00595503" w:rsidRPr="00C946A2" w:rsidTr="00595503">
        <w:tc>
          <w:tcPr>
            <w:tcW w:w="567" w:type="dxa"/>
            <w:tcBorders>
              <w:top w:val="nil"/>
              <w:left w:val="single" w:sz="2" w:space="0" w:color="000000"/>
              <w:bottom w:val="single" w:sz="2" w:space="0" w:color="000000"/>
              <w:right w:val="nil"/>
            </w:tcBorders>
            <w:vAlign w:val="center"/>
          </w:tcPr>
          <w:p w:rsidR="00595503" w:rsidRPr="00C946A2" w:rsidRDefault="00595503" w:rsidP="00595503">
            <w:pPr>
              <w:pStyle w:val="TableContents"/>
              <w:numPr>
                <w:ilvl w:val="0"/>
                <w:numId w:val="29"/>
              </w:numPr>
              <w:jc w:val="center"/>
              <w:rPr>
                <w:rFonts w:cs="Times New Roman"/>
                <w:bCs/>
                <w:i/>
                <w:smallCaps/>
                <w:snapToGrid w:val="0"/>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rPr>
                <w:rFonts w:cs="Times New Roman"/>
                <w:highlight w:val="yellow"/>
              </w:rPr>
            </w:pPr>
            <w:r w:rsidRPr="00C946A2">
              <w:rPr>
                <w:rFonts w:cs="Times New Roman"/>
              </w:rPr>
              <w:t>Строительство современных очистных сооружений</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vAlign w:val="center"/>
          </w:tcPr>
          <w:p w:rsidR="00595503" w:rsidRPr="00C946A2" w:rsidRDefault="00595503" w:rsidP="00595503">
            <w:pPr>
              <w:pStyle w:val="af3"/>
              <w:numPr>
                <w:ilvl w:val="0"/>
                <w:numId w:val="29"/>
              </w:numPr>
              <w:jc w:val="center"/>
              <w:rPr>
                <w:rFonts w:cs="Times New Roman"/>
                <w:bCs/>
                <w:i/>
                <w:smallCaps/>
                <w:snapToGrid w:val="0"/>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rPr>
                <w:rFonts w:cs="Times New Roman"/>
              </w:rPr>
            </w:pPr>
            <w:r w:rsidRPr="00C946A2">
              <w:rPr>
                <w:rFonts w:cs="Times New Roman"/>
              </w:rPr>
              <w:t>Строительство централизованной системы водоотведения;</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vAlign w:val="center"/>
          </w:tcPr>
          <w:p w:rsidR="00595503" w:rsidRPr="00C946A2" w:rsidRDefault="00595503" w:rsidP="00595503">
            <w:pPr>
              <w:pStyle w:val="af3"/>
              <w:numPr>
                <w:ilvl w:val="0"/>
                <w:numId w:val="29"/>
              </w:numPr>
              <w:jc w:val="center"/>
              <w:rPr>
                <w:rFonts w:cs="Times New Roman"/>
                <w:bCs/>
                <w:i/>
                <w:smallCaps/>
                <w:snapToGrid w:val="0"/>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rPr>
                <w:rFonts w:cs="Times New Roman"/>
              </w:rPr>
            </w:pPr>
            <w:r w:rsidRPr="00C946A2">
              <w:rPr>
                <w:rFonts w:cs="Times New Roman"/>
              </w:rPr>
              <w:t>Обеспечение сбора и очистки поверхностных стоков с территории жилой и промышленной застройки в населенных пунктах;</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vAlign w:val="center"/>
          </w:tcPr>
          <w:p w:rsidR="00595503" w:rsidRPr="00C946A2" w:rsidRDefault="00595503" w:rsidP="00595503">
            <w:pPr>
              <w:pStyle w:val="af3"/>
              <w:numPr>
                <w:ilvl w:val="0"/>
                <w:numId w:val="29"/>
              </w:numPr>
              <w:jc w:val="center"/>
              <w:rPr>
                <w:rFonts w:cs="Times New Roman"/>
                <w:bCs/>
                <w:i/>
                <w:smallCaps/>
                <w:snapToGrid w:val="0"/>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rPr>
                <w:rFonts w:cs="Times New Roman"/>
              </w:rPr>
            </w:pPr>
            <w:r w:rsidRPr="00C946A2">
              <w:rPr>
                <w:rFonts w:cs="Times New Roman"/>
              </w:rPr>
              <w:t>Соблюдение правил водоохранного режима на водосборах водных объектов.</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7655" w:type="dxa"/>
            <w:gridSpan w:val="2"/>
            <w:tcBorders>
              <w:top w:val="nil"/>
              <w:left w:val="single" w:sz="2" w:space="0" w:color="000000"/>
              <w:bottom w:val="single" w:sz="2" w:space="0" w:color="000000"/>
              <w:right w:val="single" w:sz="2" w:space="0" w:color="000000"/>
            </w:tcBorders>
          </w:tcPr>
          <w:p w:rsidR="00595503" w:rsidRPr="00C946A2" w:rsidRDefault="00595503" w:rsidP="00595503">
            <w:pPr>
              <w:rPr>
                <w:rFonts w:cs="Times New Roman"/>
                <w:b/>
                <w:i/>
              </w:rPr>
            </w:pPr>
            <w:r w:rsidRPr="00C946A2">
              <w:rPr>
                <w:rFonts w:cs="Times New Roman"/>
                <w:b/>
                <w:i/>
              </w:rPr>
              <w:t>Охрана подземных вод.</w:t>
            </w:r>
            <w:r w:rsidRPr="00C946A2">
              <w:rPr>
                <w:rFonts w:cs="Times New Roman"/>
                <w:b/>
                <w:i/>
                <w:rtl/>
              </w:rPr>
              <w:t xml:space="preserve"> </w:t>
            </w:r>
            <w:r w:rsidRPr="00C946A2">
              <w:rPr>
                <w:rFonts w:cs="Times New Roman"/>
                <w:b/>
                <w:i/>
              </w:rPr>
              <w:t>Предотвращение снижения уровней водоносных горизонтов и загрязнения подземных вод</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rPr>
                <w:rFonts w:cs="Times New Roman"/>
                <w:b/>
                <w:i/>
              </w:rPr>
            </w:pP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Ликвидация непригодных к дальнейшей эксплуатации скважин, наличие зон санитарной охраны на действующих водозаборах;</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Проведение систем учета и контроля над потреблением питьевой воды;</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Изучение качества подземных вод и гидродинамического режима на водозаборах и в зонах их влияния;</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lang w:eastAsia="en-US"/>
              </w:rPr>
            </w:pPr>
            <w:r w:rsidRPr="00C946A2">
              <w:rPr>
                <w:rFonts w:cs="Times New Roman"/>
                <w:lang w:eastAsia="en-US"/>
              </w:rPr>
              <w:t>Обеспечение сельского поселения централизованной системой водопровода;</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Обеспечение качества питьевой воды, подаваемой населению, путем внедрения средств очистки;</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Своевременный ремонт проводящих сетей;</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Развитие и совершенствование систем оборотного водоснабжения и повторного использования производственных стоков.</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7655" w:type="dxa"/>
            <w:gridSpan w:val="2"/>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b/>
                <w:bCs/>
                <w:i/>
                <w:iCs/>
              </w:rPr>
            </w:pPr>
            <w:r w:rsidRPr="00C946A2">
              <w:rPr>
                <w:rFonts w:cs="Times New Roman"/>
                <w:b/>
                <w:bCs/>
                <w:i/>
                <w:iCs/>
              </w:rPr>
              <w:t>Охрана почвы</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b/>
                <w:bCs/>
                <w:i/>
                <w:iCs/>
              </w:rPr>
            </w:pP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Создание вдоль автомобильных дорог лесных полезащитных полос;</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 xml:space="preserve">Принятие мер по сохранению плодородия почв, посредством защиты их от эрозии, на основе агрофитомелиоративных приемов и биоинженерных сооружений. </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7655" w:type="dxa"/>
            <w:gridSpan w:val="2"/>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b/>
                <w:bCs/>
                <w:i/>
                <w:iCs/>
                <w:lang w:eastAsia="en-US"/>
              </w:rPr>
            </w:pPr>
            <w:r w:rsidRPr="00C946A2">
              <w:rPr>
                <w:rFonts w:cs="Times New Roman"/>
                <w:b/>
                <w:bCs/>
                <w:i/>
                <w:iCs/>
                <w:lang w:eastAsia="en-US"/>
              </w:rPr>
              <w:t>Территории природно-экологического каркаса</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b/>
                <w:bCs/>
                <w:i/>
                <w:iCs/>
                <w:lang w:eastAsia="en-US"/>
              </w:rPr>
            </w:pP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 xml:space="preserve">Ключевые территории местного значения – лесные территории </w:t>
            </w:r>
            <w:r w:rsidRPr="00C946A2">
              <w:rPr>
                <w:rFonts w:cs="Times New Roman"/>
                <w:iCs/>
                <w:spacing w:val="-2"/>
              </w:rPr>
              <w:lastRenderedPageBreak/>
              <w:t>Нижнемамонского лесничества Донского лесхоза</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lastRenderedPageBreak/>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pStyle w:val="a6"/>
              <w:widowControl/>
              <w:tabs>
                <w:tab w:val="left" w:pos="993"/>
              </w:tabs>
              <w:autoSpaceDN/>
              <w:adjustRightInd/>
              <w:spacing w:after="0"/>
              <w:jc w:val="both"/>
              <w:rPr>
                <w:rFonts w:cs="Times New Roman"/>
              </w:rPr>
            </w:pPr>
            <w:r w:rsidRPr="00C946A2">
              <w:rPr>
                <w:rFonts w:cs="Times New Roman"/>
              </w:rPr>
              <w:t xml:space="preserve">Транзитные зоны - </w:t>
            </w:r>
            <w:proofErr w:type="spellStart"/>
            <w:r w:rsidRPr="00C946A2">
              <w:rPr>
                <w:rFonts w:cs="Times New Roman"/>
              </w:rPr>
              <w:t>водоохранные</w:t>
            </w:r>
            <w:proofErr w:type="spellEnd"/>
            <w:r w:rsidRPr="00C946A2">
              <w:rPr>
                <w:rFonts w:cs="Times New Roman"/>
              </w:rPr>
              <w:t xml:space="preserve"> зоны вдоль рек Дон, </w:t>
            </w:r>
            <w:proofErr w:type="spellStart"/>
            <w:r w:rsidRPr="00C946A2">
              <w:rPr>
                <w:rFonts w:cs="Times New Roman"/>
              </w:rPr>
              <w:t>Мамоновка</w:t>
            </w:r>
            <w:proofErr w:type="spellEnd"/>
            <w:r w:rsidRPr="00C946A2">
              <w:rPr>
                <w:rFonts w:cs="Times New Roman"/>
              </w:rPr>
              <w:t xml:space="preserve"> и безымянных водотоков</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 xml:space="preserve">Экологические коридоры - сенокосные и пастбищные </w:t>
            </w:r>
            <w:proofErr w:type="spellStart"/>
            <w:r w:rsidRPr="00C946A2">
              <w:rPr>
                <w:rFonts w:cs="Times New Roman"/>
              </w:rPr>
              <w:t>угодия</w:t>
            </w:r>
            <w:proofErr w:type="spellEnd"/>
            <w:r w:rsidRPr="00C946A2">
              <w:rPr>
                <w:rFonts w:cs="Times New Roman"/>
              </w:rPr>
              <w:t>.</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595503" w:rsidRPr="00C946A2" w:rsidTr="00595503">
        <w:tc>
          <w:tcPr>
            <w:tcW w:w="567" w:type="dxa"/>
            <w:tcBorders>
              <w:top w:val="nil"/>
              <w:left w:val="single" w:sz="2" w:space="0" w:color="000000"/>
              <w:bottom w:val="single" w:sz="2" w:space="0" w:color="000000"/>
              <w:right w:val="nil"/>
            </w:tcBorders>
          </w:tcPr>
          <w:p w:rsidR="00595503" w:rsidRPr="00C946A2"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C946A2" w:rsidRDefault="00595503" w:rsidP="00595503">
            <w:pPr>
              <w:jc w:val="both"/>
              <w:rPr>
                <w:rFonts w:cs="Times New Roman"/>
              </w:rPr>
            </w:pPr>
            <w:r w:rsidRPr="00C946A2">
              <w:rPr>
                <w:rFonts w:cs="Times New Roman"/>
              </w:rPr>
              <w:t>Буферные зоны - защитные лесные насаждения.</w:t>
            </w:r>
          </w:p>
        </w:tc>
        <w:tc>
          <w:tcPr>
            <w:tcW w:w="1701" w:type="dxa"/>
            <w:tcBorders>
              <w:top w:val="nil"/>
              <w:left w:val="single" w:sz="2" w:space="0" w:color="000000"/>
              <w:bottom w:val="single" w:sz="2" w:space="0" w:color="000000"/>
              <w:right w:val="single" w:sz="2" w:space="0" w:color="000000"/>
            </w:tcBorders>
          </w:tcPr>
          <w:p w:rsidR="00595503" w:rsidRPr="00C946A2" w:rsidRDefault="00595503" w:rsidP="00595503">
            <w:pPr>
              <w:jc w:val="center"/>
              <w:rPr>
                <w:rFonts w:cs="Times New Roman"/>
              </w:rPr>
            </w:pPr>
            <w:r w:rsidRPr="00C946A2">
              <w:rPr>
                <w:rFonts w:cs="Times New Roman"/>
                <w:lang w:val="en-US"/>
              </w:rPr>
              <w:t>I</w:t>
            </w:r>
            <w:r w:rsidRPr="00C946A2">
              <w:rPr>
                <w:rFonts w:cs="Times New Roman"/>
              </w:rPr>
              <w:t xml:space="preserve"> очередь</w:t>
            </w:r>
          </w:p>
        </w:tc>
      </w:tr>
      <w:tr w:rsidR="006C4FA0" w:rsidRPr="00C946A2" w:rsidTr="00595503">
        <w:tc>
          <w:tcPr>
            <w:tcW w:w="567" w:type="dxa"/>
            <w:tcBorders>
              <w:top w:val="nil"/>
              <w:left w:val="single" w:sz="2" w:space="0" w:color="000000"/>
              <w:bottom w:val="single" w:sz="2" w:space="0" w:color="000000"/>
              <w:right w:val="nil"/>
            </w:tcBorders>
          </w:tcPr>
          <w:p w:rsidR="006C4FA0" w:rsidRPr="00C946A2" w:rsidRDefault="006C4FA0"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6C4FA0" w:rsidRPr="00A73BD8" w:rsidRDefault="006C4FA0" w:rsidP="00A473AB">
            <w:pPr>
              <w:snapToGrid w:val="0"/>
              <w:jc w:val="both"/>
              <w:rPr>
                <w:color w:val="0070C0"/>
              </w:rPr>
            </w:pPr>
            <w:r w:rsidRPr="00A73BD8">
              <w:rPr>
                <w:color w:val="0070C0"/>
              </w:rPr>
              <w:t>Установление санитарно-защитных зон от предприятий, находящихся на территории поселения,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w:t>
            </w:r>
            <w:r w:rsidR="001B4BF6">
              <w:rPr>
                <w:color w:val="0070C0"/>
              </w:rPr>
              <w:t> </w:t>
            </w:r>
            <w:r w:rsidRPr="00A73BD8">
              <w:rPr>
                <w:color w:val="0070C0"/>
              </w:rPr>
              <w:t>222 (ред. от 21.12.2018).</w:t>
            </w:r>
          </w:p>
        </w:tc>
        <w:tc>
          <w:tcPr>
            <w:tcW w:w="1701" w:type="dxa"/>
            <w:tcBorders>
              <w:top w:val="nil"/>
              <w:left w:val="single" w:sz="2" w:space="0" w:color="000000"/>
              <w:bottom w:val="single" w:sz="2" w:space="0" w:color="000000"/>
              <w:right w:val="single" w:sz="2" w:space="0" w:color="000000"/>
            </w:tcBorders>
          </w:tcPr>
          <w:p w:rsidR="006C4FA0" w:rsidRPr="006C4FA0" w:rsidRDefault="006C4FA0" w:rsidP="00595503">
            <w:pPr>
              <w:jc w:val="center"/>
              <w:rPr>
                <w:rFonts w:cs="Times New Roman"/>
                <w:color w:val="0070C0"/>
              </w:rPr>
            </w:pPr>
            <w:r w:rsidRPr="006C4FA0">
              <w:rPr>
                <w:rFonts w:cs="Times New Roman"/>
                <w:color w:val="0070C0"/>
              </w:rPr>
              <w:t>Расчетный срок</w:t>
            </w:r>
          </w:p>
        </w:tc>
      </w:tr>
      <w:tr w:rsidR="006C4FA0" w:rsidRPr="00C946A2" w:rsidTr="00595503">
        <w:tc>
          <w:tcPr>
            <w:tcW w:w="567" w:type="dxa"/>
            <w:tcBorders>
              <w:top w:val="nil"/>
              <w:left w:val="single" w:sz="2" w:space="0" w:color="000000"/>
              <w:bottom w:val="single" w:sz="2" w:space="0" w:color="000000"/>
              <w:right w:val="nil"/>
            </w:tcBorders>
          </w:tcPr>
          <w:p w:rsidR="006C4FA0" w:rsidRPr="00C946A2" w:rsidRDefault="006C4FA0"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6C4FA0" w:rsidRPr="00A73BD8" w:rsidRDefault="006C4FA0" w:rsidP="007214BF">
            <w:pPr>
              <w:snapToGrid w:val="0"/>
              <w:jc w:val="both"/>
              <w:rPr>
                <w:color w:val="0070C0"/>
              </w:rPr>
            </w:pPr>
            <w:r w:rsidRPr="00A73BD8">
              <w:rPr>
                <w:color w:val="0070C0"/>
              </w:rPr>
              <w:t>Установление санитарно-защитных зон от кладбищ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(ред. от 21.12.2018).</w:t>
            </w:r>
          </w:p>
        </w:tc>
        <w:tc>
          <w:tcPr>
            <w:tcW w:w="1701" w:type="dxa"/>
            <w:tcBorders>
              <w:top w:val="nil"/>
              <w:left w:val="single" w:sz="2" w:space="0" w:color="000000"/>
              <w:bottom w:val="single" w:sz="2" w:space="0" w:color="000000"/>
              <w:right w:val="single" w:sz="2" w:space="0" w:color="000000"/>
            </w:tcBorders>
          </w:tcPr>
          <w:p w:rsidR="006C4FA0" w:rsidRPr="006C4FA0" w:rsidRDefault="004E0373" w:rsidP="00595503">
            <w:pPr>
              <w:jc w:val="center"/>
              <w:rPr>
                <w:rFonts w:cs="Times New Roman"/>
                <w:color w:val="0070C0"/>
              </w:rPr>
            </w:pPr>
            <w:r w:rsidRPr="006C4FA0">
              <w:rPr>
                <w:rFonts w:cs="Times New Roman"/>
                <w:color w:val="0070C0"/>
              </w:rPr>
              <w:t>Расчетный срок</w:t>
            </w:r>
          </w:p>
        </w:tc>
      </w:tr>
      <w:tr w:rsidR="006C4FA0" w:rsidRPr="00C946A2" w:rsidTr="00595503">
        <w:tc>
          <w:tcPr>
            <w:tcW w:w="7655" w:type="dxa"/>
            <w:gridSpan w:val="2"/>
            <w:tcBorders>
              <w:top w:val="nil"/>
              <w:left w:val="single" w:sz="2" w:space="0" w:color="000000"/>
              <w:bottom w:val="single" w:sz="2" w:space="0" w:color="000000"/>
              <w:right w:val="single" w:sz="2" w:space="0" w:color="000000"/>
            </w:tcBorders>
          </w:tcPr>
          <w:p w:rsidR="006C4FA0" w:rsidRPr="00C946A2" w:rsidRDefault="006C4FA0" w:rsidP="00595503">
            <w:pPr>
              <w:jc w:val="both"/>
              <w:rPr>
                <w:rFonts w:cs="Times New Roman"/>
                <w:b/>
                <w:bCs/>
                <w:i/>
                <w:iCs/>
              </w:rPr>
            </w:pPr>
            <w:r w:rsidRPr="00C946A2">
              <w:rPr>
                <w:rFonts w:cs="Times New Roman"/>
                <w:b/>
                <w:bCs/>
                <w:i/>
                <w:iCs/>
              </w:rPr>
              <w:t xml:space="preserve">Мероприятия по рациональному обращению с коммунальными отходами </w:t>
            </w:r>
          </w:p>
        </w:tc>
        <w:tc>
          <w:tcPr>
            <w:tcW w:w="1701" w:type="dxa"/>
            <w:tcBorders>
              <w:top w:val="nil"/>
              <w:left w:val="single" w:sz="2" w:space="0" w:color="000000"/>
              <w:bottom w:val="single" w:sz="2" w:space="0" w:color="000000"/>
              <w:right w:val="single" w:sz="2" w:space="0" w:color="000000"/>
            </w:tcBorders>
          </w:tcPr>
          <w:p w:rsidR="006C4FA0" w:rsidRPr="00C946A2" w:rsidRDefault="006C4FA0" w:rsidP="00595503">
            <w:pPr>
              <w:jc w:val="both"/>
              <w:rPr>
                <w:rFonts w:cs="Times New Roman"/>
                <w:b/>
                <w:bCs/>
                <w:i/>
                <w:iCs/>
              </w:rPr>
            </w:pPr>
          </w:p>
        </w:tc>
      </w:tr>
      <w:tr w:rsidR="006C4FA0" w:rsidRPr="00C946A2" w:rsidTr="00595503">
        <w:tc>
          <w:tcPr>
            <w:tcW w:w="567" w:type="dxa"/>
            <w:tcBorders>
              <w:top w:val="nil"/>
              <w:left w:val="single" w:sz="2" w:space="0" w:color="000000"/>
              <w:bottom w:val="single" w:sz="4" w:space="0" w:color="auto"/>
              <w:right w:val="nil"/>
            </w:tcBorders>
          </w:tcPr>
          <w:p w:rsidR="006C4FA0" w:rsidRPr="00C946A2" w:rsidRDefault="006C4FA0" w:rsidP="00595503">
            <w:pPr>
              <w:pStyle w:val="TableContents"/>
              <w:numPr>
                <w:ilvl w:val="0"/>
                <w:numId w:val="29"/>
              </w:numPr>
              <w:jc w:val="center"/>
              <w:rPr>
                <w:rFonts w:cs="Times New Roman"/>
              </w:rPr>
            </w:pPr>
          </w:p>
        </w:tc>
        <w:tc>
          <w:tcPr>
            <w:tcW w:w="7088" w:type="dxa"/>
            <w:tcBorders>
              <w:top w:val="nil"/>
              <w:left w:val="single" w:sz="2" w:space="0" w:color="000000"/>
              <w:bottom w:val="single" w:sz="4" w:space="0" w:color="auto"/>
              <w:right w:val="single" w:sz="2" w:space="0" w:color="000000"/>
            </w:tcBorders>
          </w:tcPr>
          <w:p w:rsidR="006C4FA0" w:rsidRPr="00C946A2" w:rsidRDefault="006C4FA0" w:rsidP="00595503">
            <w:pPr>
              <w:jc w:val="both"/>
              <w:rPr>
                <w:rFonts w:eastAsia="TimesNewRoman" w:cs="Times New Roman"/>
                <w:highlight w:val="yellow"/>
              </w:rPr>
            </w:pPr>
            <w:proofErr w:type="gramStart"/>
            <w:r w:rsidRPr="00C946A2">
              <w:rPr>
                <w:rFonts w:cs="Times New Roman"/>
              </w:rPr>
              <w:t>Организация контейнерных площадок для сбора ТКО в с. Нижний Мамон и х. Лукьянчиков с последующим вывозом на полигон ТКО, расположенный на территории Верхнемамонского сельского поселения.</w:t>
            </w:r>
            <w:proofErr w:type="gramEnd"/>
          </w:p>
        </w:tc>
        <w:tc>
          <w:tcPr>
            <w:tcW w:w="1701" w:type="dxa"/>
            <w:tcBorders>
              <w:top w:val="nil"/>
              <w:left w:val="single" w:sz="2" w:space="0" w:color="000000"/>
              <w:bottom w:val="single" w:sz="4" w:space="0" w:color="auto"/>
              <w:right w:val="single" w:sz="2" w:space="0" w:color="000000"/>
            </w:tcBorders>
          </w:tcPr>
          <w:p w:rsidR="006C4FA0" w:rsidRPr="00C946A2" w:rsidRDefault="006C4FA0" w:rsidP="00595503">
            <w:pPr>
              <w:jc w:val="center"/>
              <w:rPr>
                <w:rFonts w:cs="Times New Roman"/>
              </w:rPr>
            </w:pPr>
            <w:r w:rsidRPr="00C946A2">
              <w:rPr>
                <w:rFonts w:cs="Times New Roman"/>
                <w:lang w:val="en-US"/>
              </w:rPr>
              <w:t>I</w:t>
            </w:r>
            <w:r w:rsidRPr="00C946A2">
              <w:rPr>
                <w:rFonts w:cs="Times New Roman"/>
              </w:rPr>
              <w:t xml:space="preserve"> очередь</w:t>
            </w:r>
          </w:p>
        </w:tc>
      </w:tr>
      <w:tr w:rsidR="006C4FA0" w:rsidRPr="00C946A2" w:rsidTr="00595503">
        <w:tc>
          <w:tcPr>
            <w:tcW w:w="7655" w:type="dxa"/>
            <w:gridSpan w:val="2"/>
            <w:tcBorders>
              <w:top w:val="single" w:sz="4" w:space="0" w:color="auto"/>
              <w:left w:val="single" w:sz="4" w:space="0" w:color="auto"/>
              <w:bottom w:val="single" w:sz="4" w:space="0" w:color="auto"/>
              <w:right w:val="single" w:sz="4" w:space="0" w:color="auto"/>
            </w:tcBorders>
          </w:tcPr>
          <w:p w:rsidR="006C4FA0" w:rsidRPr="00C946A2" w:rsidRDefault="006C4FA0" w:rsidP="00595503">
            <w:pPr>
              <w:jc w:val="both"/>
              <w:rPr>
                <w:rFonts w:eastAsia="TimesNewRoman" w:cs="Times New Roman"/>
                <w:b/>
                <w:i/>
              </w:rPr>
            </w:pPr>
            <w:r w:rsidRPr="00C946A2">
              <w:rPr>
                <w:rFonts w:eastAsia="TimesNewRoman" w:cs="Times New Roman"/>
                <w:b/>
                <w:i/>
              </w:rPr>
              <w:t>Инженерная подготовка территории</w:t>
            </w:r>
          </w:p>
        </w:tc>
        <w:tc>
          <w:tcPr>
            <w:tcW w:w="1701" w:type="dxa"/>
            <w:tcBorders>
              <w:top w:val="single" w:sz="4" w:space="0" w:color="auto"/>
              <w:left w:val="single" w:sz="4" w:space="0" w:color="auto"/>
              <w:bottom w:val="single" w:sz="4" w:space="0" w:color="auto"/>
              <w:right w:val="single" w:sz="4" w:space="0" w:color="auto"/>
            </w:tcBorders>
          </w:tcPr>
          <w:p w:rsidR="006C4FA0" w:rsidRPr="00C946A2" w:rsidRDefault="006C4FA0" w:rsidP="00595503">
            <w:pPr>
              <w:jc w:val="both"/>
              <w:rPr>
                <w:rFonts w:eastAsia="TimesNewRoman" w:cs="Times New Roman"/>
                <w:b/>
                <w:i/>
              </w:rPr>
            </w:pPr>
          </w:p>
        </w:tc>
      </w:tr>
      <w:tr w:rsidR="006C4FA0" w:rsidRPr="00C946A2" w:rsidTr="00595503">
        <w:tc>
          <w:tcPr>
            <w:tcW w:w="567" w:type="dxa"/>
            <w:tcBorders>
              <w:top w:val="single" w:sz="4" w:space="0" w:color="auto"/>
              <w:left w:val="single" w:sz="4" w:space="0" w:color="auto"/>
              <w:bottom w:val="single" w:sz="4" w:space="0" w:color="auto"/>
              <w:right w:val="single" w:sz="4" w:space="0" w:color="auto"/>
            </w:tcBorders>
          </w:tcPr>
          <w:p w:rsidR="006C4FA0" w:rsidRPr="00C946A2" w:rsidRDefault="006C4FA0" w:rsidP="00595503">
            <w:pPr>
              <w:pStyle w:val="TableContents"/>
              <w:numPr>
                <w:ilvl w:val="0"/>
                <w:numId w:val="29"/>
              </w:numPr>
              <w:jc w:val="center"/>
              <w:rPr>
                <w:rFonts w:cs="Times New Roman"/>
              </w:rPr>
            </w:pPr>
          </w:p>
        </w:tc>
        <w:tc>
          <w:tcPr>
            <w:tcW w:w="7088" w:type="dxa"/>
            <w:tcBorders>
              <w:top w:val="single" w:sz="4" w:space="0" w:color="auto"/>
              <w:left w:val="single" w:sz="4" w:space="0" w:color="auto"/>
              <w:bottom w:val="single" w:sz="4" w:space="0" w:color="auto"/>
              <w:right w:val="single" w:sz="4" w:space="0" w:color="auto"/>
            </w:tcBorders>
          </w:tcPr>
          <w:p w:rsidR="006C4FA0" w:rsidRPr="00C946A2" w:rsidRDefault="006C4FA0" w:rsidP="00595503">
            <w:pPr>
              <w:jc w:val="both"/>
              <w:rPr>
                <w:rFonts w:eastAsia="TimesNewRoman" w:cs="Times New Roman"/>
              </w:rPr>
            </w:pPr>
            <w:r w:rsidRPr="00C946A2">
              <w:rPr>
                <w:rFonts w:eastAsia="TimesNewRoman" w:cs="Times New Roman"/>
              </w:rPr>
              <w:t xml:space="preserve">Инженерная защита от затопления паводковыми водами р. </w:t>
            </w:r>
            <w:r w:rsidRPr="00C946A2">
              <w:rPr>
                <w:rFonts w:cs="Times New Roman"/>
              </w:rPr>
              <w:t xml:space="preserve">Дон и р. </w:t>
            </w:r>
            <w:proofErr w:type="spellStart"/>
            <w:r w:rsidRPr="00C946A2">
              <w:rPr>
                <w:rFonts w:cs="Times New Roman"/>
              </w:rPr>
              <w:t>Мамоновка</w:t>
            </w:r>
            <w:proofErr w:type="spellEnd"/>
            <w:r w:rsidRPr="00C946A2">
              <w:rPr>
                <w:rFonts w:eastAsia="TimesNewRoman" w:cs="Times New Roman"/>
              </w:rPr>
              <w:t xml:space="preserve"> существующих зданий и сооружений.</w:t>
            </w:r>
          </w:p>
        </w:tc>
        <w:tc>
          <w:tcPr>
            <w:tcW w:w="1701" w:type="dxa"/>
            <w:tcBorders>
              <w:top w:val="single" w:sz="4" w:space="0" w:color="auto"/>
              <w:left w:val="single" w:sz="4" w:space="0" w:color="auto"/>
              <w:bottom w:val="single" w:sz="4" w:space="0" w:color="auto"/>
              <w:right w:val="single" w:sz="4" w:space="0" w:color="auto"/>
            </w:tcBorders>
          </w:tcPr>
          <w:p w:rsidR="006C4FA0" w:rsidRPr="00C946A2" w:rsidRDefault="006C4FA0" w:rsidP="00595503">
            <w:pPr>
              <w:jc w:val="center"/>
              <w:rPr>
                <w:rFonts w:eastAsia="TimesNewRoman" w:cs="Times New Roman"/>
              </w:rPr>
            </w:pPr>
            <w:r w:rsidRPr="00C946A2">
              <w:rPr>
                <w:rFonts w:cs="Times New Roman"/>
                <w:lang w:val="en-US"/>
              </w:rPr>
              <w:t>I</w:t>
            </w:r>
            <w:r w:rsidRPr="00C946A2">
              <w:rPr>
                <w:rFonts w:cs="Times New Roman"/>
              </w:rPr>
              <w:t xml:space="preserve"> очередь</w:t>
            </w:r>
          </w:p>
        </w:tc>
      </w:tr>
    </w:tbl>
    <w:p w:rsidR="0010070E" w:rsidRPr="00C946A2" w:rsidRDefault="0010070E" w:rsidP="00754A7E">
      <w:pPr>
        <w:jc w:val="center"/>
        <w:rPr>
          <w:rFonts w:cs="Times New Roman"/>
          <w:b/>
          <w:bCs/>
        </w:rPr>
      </w:pPr>
    </w:p>
    <w:p w:rsidR="000D3DB4" w:rsidRPr="00C946A2" w:rsidRDefault="00DC78CD" w:rsidP="00754A7E">
      <w:pPr>
        <w:rPr>
          <w:rFonts w:cs="Times New Roman"/>
        </w:rPr>
      </w:pPr>
      <w:r w:rsidRPr="00C946A2">
        <w:rPr>
          <w:rFonts w:cs="Times New Roman"/>
        </w:rPr>
        <w:br w:type="page"/>
      </w:r>
    </w:p>
    <w:p w:rsidR="0010070E" w:rsidRPr="00C946A2" w:rsidRDefault="007314E4" w:rsidP="003A0614">
      <w:pPr>
        <w:pStyle w:val="1"/>
        <w:outlineLvl w:val="0"/>
        <w:rPr>
          <w:rFonts w:cs="Times New Roman"/>
        </w:rPr>
      </w:pPr>
      <w:bookmarkStart w:id="25" w:name="_Toc453918854"/>
      <w:r w:rsidRPr="00C946A2">
        <w:rPr>
          <w:rFonts w:cs="Times New Roman"/>
        </w:rPr>
        <w:lastRenderedPageBreak/>
        <w:t>ПОРЯДОК РЕАЛИЗАЦИИ ГЕНЕРАЛЬНОГО ПЛАНА</w:t>
      </w:r>
      <w:bookmarkEnd w:id="25"/>
    </w:p>
    <w:p w:rsidR="0010070E" w:rsidRPr="00C946A2" w:rsidRDefault="0010070E" w:rsidP="00754A7E">
      <w:pPr>
        <w:numPr>
          <w:ilvl w:val="4"/>
          <w:numId w:val="0"/>
        </w:numPr>
        <w:jc w:val="center"/>
        <w:rPr>
          <w:rFonts w:cs="Times New Roman"/>
          <w:b/>
          <w:bCs/>
        </w:rPr>
      </w:pPr>
    </w:p>
    <w:p w:rsidR="0010070E" w:rsidRPr="00C946A2" w:rsidRDefault="007314E4" w:rsidP="003A0614">
      <w:pPr>
        <w:ind w:firstLine="567"/>
        <w:jc w:val="both"/>
        <w:rPr>
          <w:rFonts w:cs="Times New Roman"/>
        </w:rPr>
      </w:pPr>
      <w:r w:rsidRPr="00C946A2">
        <w:rPr>
          <w:rFonts w:cs="Times New Roman"/>
        </w:rPr>
        <w:t>1. Реализация Генерального плана осуществляется путем:</w:t>
      </w:r>
    </w:p>
    <w:p w:rsidR="0010070E" w:rsidRPr="00C946A2" w:rsidRDefault="007314E4" w:rsidP="003A0614">
      <w:pPr>
        <w:pStyle w:val="a6"/>
        <w:spacing w:after="0"/>
        <w:ind w:firstLine="567"/>
        <w:jc w:val="both"/>
        <w:rPr>
          <w:rFonts w:cs="Times New Roman"/>
        </w:rPr>
      </w:pPr>
      <w:r w:rsidRPr="00C946A2">
        <w:rPr>
          <w:rFonts w:cs="Times New Roman"/>
        </w:rPr>
        <w:t>1) подготовки и утверждения документации по планировке территории;</w:t>
      </w:r>
    </w:p>
    <w:p w:rsidR="0010070E" w:rsidRPr="00C946A2" w:rsidRDefault="007314E4" w:rsidP="003A0614">
      <w:pPr>
        <w:pStyle w:val="a6"/>
        <w:spacing w:after="0"/>
        <w:ind w:firstLine="567"/>
        <w:jc w:val="both"/>
        <w:rPr>
          <w:rFonts w:cs="Times New Roman"/>
        </w:rPr>
      </w:pPr>
      <w:r w:rsidRPr="00C946A2">
        <w:rPr>
          <w:rFonts w:cs="Times New Roman"/>
        </w:rPr>
        <w:t xml:space="preserve">2) принятия в порядке, установленном </w:t>
      </w:r>
      <w:hyperlink r:id="rId16" w:history="1">
        <w:r w:rsidRPr="00C946A2">
          <w:rPr>
            <w:rStyle w:val="Internetlink"/>
            <w:rFonts w:cs="Times New Roman"/>
            <w:color w:val="auto"/>
          </w:rPr>
          <w:t>законодательством</w:t>
        </w:r>
      </w:hyperlink>
      <w:r w:rsidRPr="00C946A2">
        <w:rPr>
          <w:rFonts w:cs="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C946A2" w:rsidRDefault="007314E4" w:rsidP="003A0614">
      <w:pPr>
        <w:pStyle w:val="a6"/>
        <w:spacing w:after="0"/>
        <w:ind w:firstLine="567"/>
        <w:jc w:val="both"/>
        <w:rPr>
          <w:rFonts w:cs="Times New Roman"/>
        </w:rPr>
      </w:pPr>
      <w:r w:rsidRPr="00C946A2">
        <w:rPr>
          <w:rFonts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70E" w:rsidRPr="00C946A2" w:rsidRDefault="007314E4" w:rsidP="003A0614">
      <w:pPr>
        <w:pStyle w:val="a6"/>
        <w:spacing w:after="0"/>
        <w:ind w:firstLine="567"/>
        <w:jc w:val="both"/>
        <w:rPr>
          <w:rFonts w:cs="Times New Roman"/>
        </w:rPr>
      </w:pPr>
      <w:r w:rsidRPr="00C946A2">
        <w:rPr>
          <w:rFonts w:cs="Times New Roman"/>
        </w:rPr>
        <w:t xml:space="preserve">2. </w:t>
      </w:r>
      <w:proofErr w:type="gramStart"/>
      <w:r w:rsidRPr="00C946A2">
        <w:rPr>
          <w:rFonts w:cs="Times New Roman"/>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10070E" w:rsidRPr="00C946A2" w:rsidRDefault="007314E4" w:rsidP="003A0614">
      <w:pPr>
        <w:pStyle w:val="a6"/>
        <w:spacing w:after="0"/>
        <w:ind w:firstLine="567"/>
        <w:jc w:val="both"/>
        <w:rPr>
          <w:rFonts w:cs="Times New Roman"/>
        </w:rPr>
      </w:pPr>
      <w:r w:rsidRPr="00C946A2">
        <w:rPr>
          <w:rFonts w:cs="Times New Roman"/>
        </w:rPr>
        <w:t>3. В случае</w:t>
      </w:r>
      <w:proofErr w:type="gramStart"/>
      <w:r w:rsidRPr="00C946A2">
        <w:rPr>
          <w:rFonts w:cs="Times New Roman"/>
        </w:rPr>
        <w:t>,</w:t>
      </w:r>
      <w:proofErr w:type="gramEnd"/>
      <w:r w:rsidRPr="00C946A2">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w:t>
      </w:r>
      <w:proofErr w:type="gramStart"/>
      <w:r w:rsidRPr="00C946A2">
        <w:rPr>
          <w:rFonts w:cs="Times New Roman"/>
        </w:rPr>
        <w:t>с даты утверждения</w:t>
      </w:r>
      <w:proofErr w:type="gramEnd"/>
      <w:r w:rsidRPr="00C946A2">
        <w:rPr>
          <w:rFonts w:cs="Times New Roman"/>
        </w:rPr>
        <w:t xml:space="preserve"> генерального плана приведению в соответствие с ним.</w:t>
      </w:r>
    </w:p>
    <w:p w:rsidR="0010070E" w:rsidRPr="00C946A2" w:rsidRDefault="0098312D" w:rsidP="003A0614">
      <w:pPr>
        <w:pStyle w:val="a6"/>
        <w:spacing w:after="0"/>
        <w:ind w:firstLine="567"/>
        <w:jc w:val="both"/>
        <w:rPr>
          <w:rFonts w:cs="Times New Roman"/>
        </w:rPr>
      </w:pPr>
      <w:r w:rsidRPr="00C946A2">
        <w:rPr>
          <w:rFonts w:cs="Times New Roman"/>
        </w:rPr>
        <w:t>4. В случае</w:t>
      </w:r>
      <w:proofErr w:type="gramStart"/>
      <w:r w:rsidRPr="00C946A2">
        <w:rPr>
          <w:rFonts w:cs="Times New Roman"/>
        </w:rPr>
        <w:t>,</w:t>
      </w:r>
      <w:proofErr w:type="gramEnd"/>
      <w:r w:rsidR="007314E4" w:rsidRPr="00C946A2">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w:t>
      </w:r>
      <w:proofErr w:type="gramStart"/>
      <w:r w:rsidR="007314E4" w:rsidRPr="00C946A2">
        <w:rPr>
          <w:rFonts w:cs="Times New Roman"/>
        </w:rPr>
        <w:t>с даты утверждения</w:t>
      </w:r>
      <w:proofErr w:type="gramEnd"/>
      <w:r w:rsidR="007314E4" w:rsidRPr="00C946A2">
        <w:rPr>
          <w:rFonts w:cs="Times New Roman"/>
        </w:rPr>
        <w:t xml:space="preserve"> таких программ и принятия таких решений вносятся соответствующие изменения.</w:t>
      </w:r>
    </w:p>
    <w:p w:rsidR="0010070E" w:rsidRPr="00C946A2" w:rsidRDefault="007314E4" w:rsidP="00754A7E">
      <w:pPr>
        <w:pStyle w:val="a6"/>
        <w:jc w:val="both"/>
        <w:rPr>
          <w:rFonts w:cs="Times New Roman"/>
        </w:rPr>
      </w:pPr>
      <w:r w:rsidRPr="00C946A2">
        <w:rPr>
          <w:rFonts w:cs="Times New Roman"/>
        </w:rPr>
        <w:t> </w:t>
      </w:r>
    </w:p>
    <w:p w:rsidR="007314E4" w:rsidRPr="00C946A2" w:rsidRDefault="007314E4" w:rsidP="00295AD2">
      <w:pPr>
        <w:jc w:val="right"/>
        <w:rPr>
          <w:rFonts w:eastAsiaTheme="minorEastAsia" w:cs="Times New Roman"/>
        </w:rPr>
      </w:pPr>
    </w:p>
    <w:sectPr w:rsidR="007314E4" w:rsidRPr="00C946A2" w:rsidSect="00015F62">
      <w:footerReference w:type="default" r:id="rId17"/>
      <w:type w:val="continuous"/>
      <w:pgSz w:w="11905" w:h="16837"/>
      <w:pgMar w:top="993" w:right="848" w:bottom="1560" w:left="1418" w:header="1134" w:footer="1134"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70D" w:rsidRDefault="0024270D" w:rsidP="00C91718">
      <w:r>
        <w:separator/>
      </w:r>
    </w:p>
  </w:endnote>
  <w:endnote w:type="continuationSeparator" w:id="0">
    <w:p w:rsidR="0024270D" w:rsidRDefault="0024270D" w:rsidP="00C91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5010000000000000000"/>
    <w:charset w:val="00"/>
    <w:family w:val="auto"/>
    <w:pitch w:val="variable"/>
    <w:sig w:usb0="800000AF" w:usb1="1001ECEA" w:usb2="00000000" w:usb3="00000000" w:csb0="00000001" w:csb1="00000000"/>
  </w:font>
  <w:font w:name="StarSymbol">
    <w:altName w:val="Times New Roman"/>
    <w:charset w:val="CC"/>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201" w:usb1="08070000" w:usb2="00000010" w:usb3="00000000" w:csb0="00020004" w:csb1="00000000"/>
  </w:font>
  <w:font w:name="TimesNewRomanPSMT">
    <w:altName w:val="Times New Roman"/>
    <w:charset w:val="CC"/>
    <w:family w:val="roman"/>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0D" w:rsidRPr="00754A7E" w:rsidRDefault="0024270D" w:rsidP="00C91718">
    <w:pPr>
      <w:rPr>
        <w:i/>
        <w:iCs/>
        <w:color w:val="999999"/>
        <w:sz w:val="20"/>
        <w:szCs w:val="20"/>
      </w:rPr>
    </w:pPr>
    <w:r>
      <w:t xml:space="preserve">                                         </w:t>
    </w:r>
    <w:r w:rsidR="0076334A">
      <w:fldChar w:fldCharType="begin"/>
    </w:r>
    <w:r>
      <w:instrText>\page</w:instrText>
    </w:r>
    <w:r w:rsidR="0076334A">
      <w:fldChar w:fldCharType="separate"/>
    </w:r>
    <w:r w:rsidR="00A473AB">
      <w:rPr>
        <w:noProof/>
      </w:rPr>
      <w:t>25</w:t>
    </w:r>
    <w:r w:rsidR="0076334A">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70D" w:rsidRDefault="0024270D" w:rsidP="00C91718">
      <w:r>
        <w:separator/>
      </w:r>
    </w:p>
  </w:footnote>
  <w:footnote w:type="continuationSeparator" w:id="0">
    <w:p w:rsidR="0024270D" w:rsidRDefault="0024270D" w:rsidP="00C91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1">
    <w:nsid w:val="05A94A80"/>
    <w:multiLevelType w:val="hybridMultilevel"/>
    <w:tmpl w:val="D2E4113A"/>
    <w:lvl w:ilvl="0" w:tplc="FE70CD9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25DC6"/>
    <w:multiLevelType w:val="hybridMultilevel"/>
    <w:tmpl w:val="F8BE432E"/>
    <w:lvl w:ilvl="0" w:tplc="0F1E2FBE">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2AE4480"/>
    <w:multiLevelType w:val="hybridMultilevel"/>
    <w:tmpl w:val="0F4AD5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6C08B0"/>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7C91512"/>
    <w:multiLevelType w:val="hybridMultilevel"/>
    <w:tmpl w:val="0D4A491E"/>
    <w:lvl w:ilvl="0" w:tplc="0000000D">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D13D29"/>
    <w:multiLevelType w:val="hybridMultilevel"/>
    <w:tmpl w:val="5E9AAE9E"/>
    <w:lvl w:ilvl="0" w:tplc="600E88FA">
      <w:start w:val="1"/>
      <w:numFmt w:val="decimal"/>
      <w:lvlText w:val="3.%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5C21319"/>
    <w:multiLevelType w:val="hybridMultilevel"/>
    <w:tmpl w:val="A04E5DD0"/>
    <w:lvl w:ilvl="0" w:tplc="69463280">
      <w:start w:val="1"/>
      <w:numFmt w:val="decimal"/>
      <w:pStyle w:val="2"/>
      <w:lvlText w:val="2.%1."/>
      <w:lvlJc w:val="left"/>
      <w:pPr>
        <w:ind w:left="927"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5F4F49"/>
    <w:multiLevelType w:val="hybridMultilevel"/>
    <w:tmpl w:val="09C88B3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1A65226"/>
    <w:multiLevelType w:val="hybridMultilevel"/>
    <w:tmpl w:val="AA04D20E"/>
    <w:lvl w:ilvl="0" w:tplc="573639B0">
      <w:start w:val="1"/>
      <w:numFmt w:val="decimal"/>
      <w:lvlText w:val="6.%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114D89"/>
    <w:multiLevelType w:val="hybridMultilevel"/>
    <w:tmpl w:val="BC64EA7C"/>
    <w:lvl w:ilvl="0" w:tplc="DDDA730A">
      <w:start w:val="1"/>
      <w:numFmt w:val="decimal"/>
      <w:lvlText w:val="5.%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55957699"/>
    <w:multiLevelType w:val="hybridMultilevel"/>
    <w:tmpl w:val="6D98D834"/>
    <w:lvl w:ilvl="0" w:tplc="4FF0FAD0">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3">
    <w:nsid w:val="5FB60724"/>
    <w:multiLevelType w:val="hybridMultilevel"/>
    <w:tmpl w:val="DE4E0F28"/>
    <w:lvl w:ilvl="0" w:tplc="2766D726">
      <w:start w:val="1"/>
      <w:numFmt w:val="decimal"/>
      <w:lvlText w:val="%1."/>
      <w:lvlJc w:val="left"/>
      <w:pPr>
        <w:ind w:left="502" w:hanging="360"/>
      </w:pPr>
      <w:rPr>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9B21AAE"/>
    <w:multiLevelType w:val="hybridMultilevel"/>
    <w:tmpl w:val="232EE8D8"/>
    <w:lvl w:ilvl="0" w:tplc="500EAE42">
      <w:start w:val="1"/>
      <w:numFmt w:val="decimal"/>
      <w:lvlText w:val="%1."/>
      <w:lvlJc w:val="left"/>
      <w:pPr>
        <w:ind w:left="735" w:hanging="375"/>
      </w:pPr>
      <w:rPr>
        <w:rFonts w:hint="default"/>
        <w:b w:val="0"/>
        <w:color w:val="548DD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E667F1"/>
    <w:multiLevelType w:val="hybridMultilevel"/>
    <w:tmpl w:val="C99AA28A"/>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A129C0"/>
    <w:multiLevelType w:val="hybridMultilevel"/>
    <w:tmpl w:val="DE4E0F28"/>
    <w:lvl w:ilvl="0" w:tplc="2766D726">
      <w:start w:val="1"/>
      <w:numFmt w:val="decimal"/>
      <w:lvlText w:val="%1."/>
      <w:lvlJc w:val="left"/>
      <w:pPr>
        <w:ind w:left="502" w:hanging="360"/>
      </w:pPr>
      <w:rPr>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9"/>
  </w:num>
  <w:num w:numId="2">
    <w:abstractNumId w:val="2"/>
  </w:num>
  <w:num w:numId="3">
    <w:abstractNumId w:val="5"/>
  </w:num>
  <w:num w:numId="4">
    <w:abstractNumId w:val="18"/>
  </w:num>
  <w:num w:numId="5">
    <w:abstractNumId w:val="6"/>
  </w:num>
  <w:num w:numId="6">
    <w:abstractNumId w:val="13"/>
  </w:num>
  <w:num w:numId="7">
    <w:abstractNumId w:val="27"/>
  </w:num>
  <w:num w:numId="8">
    <w:abstractNumId w:val="16"/>
  </w:num>
  <w:num w:numId="9">
    <w:abstractNumId w:val="14"/>
  </w:num>
  <w:num w:numId="10">
    <w:abstractNumId w:val="29"/>
  </w:num>
  <w:num w:numId="11">
    <w:abstractNumId w:val="9"/>
  </w:num>
  <w:num w:numId="12">
    <w:abstractNumId w:val="28"/>
  </w:num>
  <w:num w:numId="13">
    <w:abstractNumId w:val="6"/>
    <w:lvlOverride w:ilvl="0">
      <w:startOverride w:val="1"/>
    </w:lvlOverride>
  </w:num>
  <w:num w:numId="14">
    <w:abstractNumId w:val="24"/>
  </w:num>
  <w:num w:numId="15">
    <w:abstractNumId w:val="10"/>
  </w:num>
  <w:num w:numId="16">
    <w:abstractNumId w:val="22"/>
  </w:num>
  <w:num w:numId="17">
    <w:abstractNumId w:val="11"/>
  </w:num>
  <w:num w:numId="18">
    <w:abstractNumId w:val="17"/>
  </w:num>
  <w:num w:numId="19">
    <w:abstractNumId w:val="8"/>
  </w:num>
  <w:num w:numId="20">
    <w:abstractNumId w:val="7"/>
  </w:num>
  <w:num w:numId="21">
    <w:abstractNumId w:val="4"/>
  </w:num>
  <w:num w:numId="22">
    <w:abstractNumId w:val="23"/>
  </w:num>
  <w:num w:numId="23">
    <w:abstractNumId w:val="21"/>
  </w:num>
  <w:num w:numId="24">
    <w:abstractNumId w:val="3"/>
  </w:num>
  <w:num w:numId="25">
    <w:abstractNumId w:val="12"/>
  </w:num>
  <w:num w:numId="26">
    <w:abstractNumId w:val="1"/>
  </w:num>
  <w:num w:numId="27">
    <w:abstractNumId w:val="20"/>
  </w:num>
  <w:num w:numId="28">
    <w:abstractNumId w:val="15"/>
  </w:num>
  <w:num w:numId="29">
    <w:abstractNumId w:val="30"/>
  </w:num>
  <w:num w:numId="30">
    <w:abstractNumId w:val="25"/>
  </w:num>
  <w:num w:numId="31">
    <w:abstractNumId w:val="6"/>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4A7E"/>
    <w:rsid w:val="000075CF"/>
    <w:rsid w:val="000157C3"/>
    <w:rsid w:val="00015F62"/>
    <w:rsid w:val="0001600D"/>
    <w:rsid w:val="000235C9"/>
    <w:rsid w:val="00034BB8"/>
    <w:rsid w:val="00040799"/>
    <w:rsid w:val="00040B28"/>
    <w:rsid w:val="00052E52"/>
    <w:rsid w:val="0006406F"/>
    <w:rsid w:val="00070313"/>
    <w:rsid w:val="00074B6E"/>
    <w:rsid w:val="00076191"/>
    <w:rsid w:val="00077A65"/>
    <w:rsid w:val="000838E1"/>
    <w:rsid w:val="000857F8"/>
    <w:rsid w:val="000870C9"/>
    <w:rsid w:val="00094007"/>
    <w:rsid w:val="000A293F"/>
    <w:rsid w:val="000B71C9"/>
    <w:rsid w:val="000C1254"/>
    <w:rsid w:val="000C4295"/>
    <w:rsid w:val="000C6CCD"/>
    <w:rsid w:val="000C716A"/>
    <w:rsid w:val="000D3DB4"/>
    <w:rsid w:val="000D4DD7"/>
    <w:rsid w:val="000E471B"/>
    <w:rsid w:val="000F2103"/>
    <w:rsid w:val="000F2721"/>
    <w:rsid w:val="000F68D7"/>
    <w:rsid w:val="000F7BA7"/>
    <w:rsid w:val="000F7BB0"/>
    <w:rsid w:val="0010070E"/>
    <w:rsid w:val="00101829"/>
    <w:rsid w:val="00105565"/>
    <w:rsid w:val="0011542B"/>
    <w:rsid w:val="001174F9"/>
    <w:rsid w:val="001205DC"/>
    <w:rsid w:val="00122B33"/>
    <w:rsid w:val="0012770E"/>
    <w:rsid w:val="001421FB"/>
    <w:rsid w:val="001453D6"/>
    <w:rsid w:val="00154E30"/>
    <w:rsid w:val="00167CDD"/>
    <w:rsid w:val="00181FA6"/>
    <w:rsid w:val="00183BF7"/>
    <w:rsid w:val="00190B03"/>
    <w:rsid w:val="00195CDB"/>
    <w:rsid w:val="001A5B34"/>
    <w:rsid w:val="001B2F62"/>
    <w:rsid w:val="001B3C14"/>
    <w:rsid w:val="001B4BF6"/>
    <w:rsid w:val="001C2D74"/>
    <w:rsid w:val="001C3C46"/>
    <w:rsid w:val="001C4FA8"/>
    <w:rsid w:val="001F0D93"/>
    <w:rsid w:val="00206CAC"/>
    <w:rsid w:val="00211F15"/>
    <w:rsid w:val="00212DF9"/>
    <w:rsid w:val="002144AB"/>
    <w:rsid w:val="0022473F"/>
    <w:rsid w:val="00227203"/>
    <w:rsid w:val="002357A0"/>
    <w:rsid w:val="0024067D"/>
    <w:rsid w:val="0024270D"/>
    <w:rsid w:val="0025401B"/>
    <w:rsid w:val="002613D6"/>
    <w:rsid w:val="0026311D"/>
    <w:rsid w:val="0026496C"/>
    <w:rsid w:val="0028076E"/>
    <w:rsid w:val="002809DC"/>
    <w:rsid w:val="002841DE"/>
    <w:rsid w:val="00286C3C"/>
    <w:rsid w:val="0029074A"/>
    <w:rsid w:val="00295AD2"/>
    <w:rsid w:val="002A0C68"/>
    <w:rsid w:val="002A4A70"/>
    <w:rsid w:val="002A6FDD"/>
    <w:rsid w:val="002A70E4"/>
    <w:rsid w:val="002C3EE4"/>
    <w:rsid w:val="002C47E8"/>
    <w:rsid w:val="002E0CCE"/>
    <w:rsid w:val="002E0DCC"/>
    <w:rsid w:val="002F443A"/>
    <w:rsid w:val="00320B97"/>
    <w:rsid w:val="003223EF"/>
    <w:rsid w:val="0032598B"/>
    <w:rsid w:val="00340C25"/>
    <w:rsid w:val="00345F3B"/>
    <w:rsid w:val="00346367"/>
    <w:rsid w:val="00347048"/>
    <w:rsid w:val="00351D69"/>
    <w:rsid w:val="0037100A"/>
    <w:rsid w:val="00372D2C"/>
    <w:rsid w:val="00373015"/>
    <w:rsid w:val="003753DF"/>
    <w:rsid w:val="003769EF"/>
    <w:rsid w:val="0038046A"/>
    <w:rsid w:val="0038081E"/>
    <w:rsid w:val="003A0614"/>
    <w:rsid w:val="003A0FBA"/>
    <w:rsid w:val="003A1D69"/>
    <w:rsid w:val="003A3A3E"/>
    <w:rsid w:val="003A3D18"/>
    <w:rsid w:val="003A728A"/>
    <w:rsid w:val="003B3003"/>
    <w:rsid w:val="003C244A"/>
    <w:rsid w:val="003C56AF"/>
    <w:rsid w:val="003F0564"/>
    <w:rsid w:val="003F5905"/>
    <w:rsid w:val="00404811"/>
    <w:rsid w:val="004057D3"/>
    <w:rsid w:val="004125B9"/>
    <w:rsid w:val="004144A2"/>
    <w:rsid w:val="00422A98"/>
    <w:rsid w:val="0043220D"/>
    <w:rsid w:val="00436777"/>
    <w:rsid w:val="004524AD"/>
    <w:rsid w:val="00456823"/>
    <w:rsid w:val="00460C42"/>
    <w:rsid w:val="00471C42"/>
    <w:rsid w:val="00476AD0"/>
    <w:rsid w:val="004847B8"/>
    <w:rsid w:val="00484B50"/>
    <w:rsid w:val="00485CDB"/>
    <w:rsid w:val="0048644F"/>
    <w:rsid w:val="004905B9"/>
    <w:rsid w:val="004964B1"/>
    <w:rsid w:val="0049680A"/>
    <w:rsid w:val="004A5E6F"/>
    <w:rsid w:val="004B00F6"/>
    <w:rsid w:val="004B050B"/>
    <w:rsid w:val="004B6E05"/>
    <w:rsid w:val="004C1352"/>
    <w:rsid w:val="004C18F1"/>
    <w:rsid w:val="004C2963"/>
    <w:rsid w:val="004C5C0E"/>
    <w:rsid w:val="004C6663"/>
    <w:rsid w:val="004D29E9"/>
    <w:rsid w:val="004D3303"/>
    <w:rsid w:val="004E0373"/>
    <w:rsid w:val="004E3153"/>
    <w:rsid w:val="004F15A3"/>
    <w:rsid w:val="004F2AE1"/>
    <w:rsid w:val="004F636D"/>
    <w:rsid w:val="004F6F1D"/>
    <w:rsid w:val="00503EA0"/>
    <w:rsid w:val="00507314"/>
    <w:rsid w:val="00512316"/>
    <w:rsid w:val="00515374"/>
    <w:rsid w:val="0053545E"/>
    <w:rsid w:val="00545E88"/>
    <w:rsid w:val="0054626A"/>
    <w:rsid w:val="00554FAD"/>
    <w:rsid w:val="005555D3"/>
    <w:rsid w:val="00557C9B"/>
    <w:rsid w:val="00561047"/>
    <w:rsid w:val="00573AC4"/>
    <w:rsid w:val="005853B8"/>
    <w:rsid w:val="00587F89"/>
    <w:rsid w:val="00590A62"/>
    <w:rsid w:val="00593CFA"/>
    <w:rsid w:val="00594B23"/>
    <w:rsid w:val="00595503"/>
    <w:rsid w:val="005A4C1A"/>
    <w:rsid w:val="005B18F7"/>
    <w:rsid w:val="005B42CC"/>
    <w:rsid w:val="005B57BB"/>
    <w:rsid w:val="005B72A8"/>
    <w:rsid w:val="005C01C6"/>
    <w:rsid w:val="005C3BBE"/>
    <w:rsid w:val="005D116A"/>
    <w:rsid w:val="005D4FD2"/>
    <w:rsid w:val="005D52E5"/>
    <w:rsid w:val="005E440F"/>
    <w:rsid w:val="005F0983"/>
    <w:rsid w:val="005F33E2"/>
    <w:rsid w:val="005F45A0"/>
    <w:rsid w:val="0060072A"/>
    <w:rsid w:val="006009A6"/>
    <w:rsid w:val="00603A23"/>
    <w:rsid w:val="0061013B"/>
    <w:rsid w:val="00631969"/>
    <w:rsid w:val="006348D1"/>
    <w:rsid w:val="0063716D"/>
    <w:rsid w:val="006372AB"/>
    <w:rsid w:val="00643116"/>
    <w:rsid w:val="006521EE"/>
    <w:rsid w:val="00662E0A"/>
    <w:rsid w:val="006652A8"/>
    <w:rsid w:val="00684089"/>
    <w:rsid w:val="00684589"/>
    <w:rsid w:val="006A7862"/>
    <w:rsid w:val="006B0ECC"/>
    <w:rsid w:val="006B1450"/>
    <w:rsid w:val="006C2F69"/>
    <w:rsid w:val="006C4E4E"/>
    <w:rsid w:val="006C4FA0"/>
    <w:rsid w:val="006D2ACA"/>
    <w:rsid w:val="006D4A98"/>
    <w:rsid w:val="006E1939"/>
    <w:rsid w:val="006E3B3D"/>
    <w:rsid w:val="006E4996"/>
    <w:rsid w:val="006E6D99"/>
    <w:rsid w:val="006F4F55"/>
    <w:rsid w:val="006F7DCE"/>
    <w:rsid w:val="007031B4"/>
    <w:rsid w:val="00707FA9"/>
    <w:rsid w:val="0071676A"/>
    <w:rsid w:val="007214BF"/>
    <w:rsid w:val="0073034C"/>
    <w:rsid w:val="007310D5"/>
    <w:rsid w:val="007314E4"/>
    <w:rsid w:val="00734338"/>
    <w:rsid w:val="00734A5C"/>
    <w:rsid w:val="00741826"/>
    <w:rsid w:val="007456D7"/>
    <w:rsid w:val="007506C5"/>
    <w:rsid w:val="007515CD"/>
    <w:rsid w:val="00751936"/>
    <w:rsid w:val="00754640"/>
    <w:rsid w:val="00754A7E"/>
    <w:rsid w:val="0076334A"/>
    <w:rsid w:val="007633C9"/>
    <w:rsid w:val="007738E6"/>
    <w:rsid w:val="0078054A"/>
    <w:rsid w:val="00784D29"/>
    <w:rsid w:val="00790B0B"/>
    <w:rsid w:val="00796D01"/>
    <w:rsid w:val="007A2097"/>
    <w:rsid w:val="007A34D1"/>
    <w:rsid w:val="007A37BC"/>
    <w:rsid w:val="007A58BB"/>
    <w:rsid w:val="007A6C6E"/>
    <w:rsid w:val="007B4DED"/>
    <w:rsid w:val="007C75FA"/>
    <w:rsid w:val="007C7FEB"/>
    <w:rsid w:val="007D0083"/>
    <w:rsid w:val="007E2DAE"/>
    <w:rsid w:val="007F4F86"/>
    <w:rsid w:val="0081178F"/>
    <w:rsid w:val="00812A0F"/>
    <w:rsid w:val="00813C11"/>
    <w:rsid w:val="00821ED5"/>
    <w:rsid w:val="00822F88"/>
    <w:rsid w:val="00830234"/>
    <w:rsid w:val="008310B7"/>
    <w:rsid w:val="00834789"/>
    <w:rsid w:val="00841987"/>
    <w:rsid w:val="008606D8"/>
    <w:rsid w:val="00862249"/>
    <w:rsid w:val="00866026"/>
    <w:rsid w:val="00867744"/>
    <w:rsid w:val="00871D96"/>
    <w:rsid w:val="00871DCE"/>
    <w:rsid w:val="00877878"/>
    <w:rsid w:val="00890A1A"/>
    <w:rsid w:val="00897406"/>
    <w:rsid w:val="008A5762"/>
    <w:rsid w:val="008B212B"/>
    <w:rsid w:val="008B594C"/>
    <w:rsid w:val="008B7C47"/>
    <w:rsid w:val="008C2240"/>
    <w:rsid w:val="008E1AC4"/>
    <w:rsid w:val="008E4493"/>
    <w:rsid w:val="008F29EB"/>
    <w:rsid w:val="008F3EEC"/>
    <w:rsid w:val="00904E8B"/>
    <w:rsid w:val="00911A9B"/>
    <w:rsid w:val="00930030"/>
    <w:rsid w:val="00932DB6"/>
    <w:rsid w:val="0093531D"/>
    <w:rsid w:val="00937DC5"/>
    <w:rsid w:val="00941B52"/>
    <w:rsid w:val="009434C8"/>
    <w:rsid w:val="00944B1A"/>
    <w:rsid w:val="00945767"/>
    <w:rsid w:val="0094612A"/>
    <w:rsid w:val="009523F0"/>
    <w:rsid w:val="00952436"/>
    <w:rsid w:val="009603B3"/>
    <w:rsid w:val="00962EF0"/>
    <w:rsid w:val="0096517B"/>
    <w:rsid w:val="00972254"/>
    <w:rsid w:val="0097496F"/>
    <w:rsid w:val="00976ADA"/>
    <w:rsid w:val="0098312D"/>
    <w:rsid w:val="009842C2"/>
    <w:rsid w:val="00993AE8"/>
    <w:rsid w:val="009971C9"/>
    <w:rsid w:val="009A1296"/>
    <w:rsid w:val="009A278F"/>
    <w:rsid w:val="009A4BCB"/>
    <w:rsid w:val="009A646C"/>
    <w:rsid w:val="009A6C81"/>
    <w:rsid w:val="009B1DBC"/>
    <w:rsid w:val="009B7970"/>
    <w:rsid w:val="009C237E"/>
    <w:rsid w:val="009C73B4"/>
    <w:rsid w:val="009F4C24"/>
    <w:rsid w:val="009F5EB7"/>
    <w:rsid w:val="009F7F49"/>
    <w:rsid w:val="00A02612"/>
    <w:rsid w:val="00A03F5D"/>
    <w:rsid w:val="00A13A35"/>
    <w:rsid w:val="00A1611E"/>
    <w:rsid w:val="00A21F9E"/>
    <w:rsid w:val="00A302CF"/>
    <w:rsid w:val="00A30CD7"/>
    <w:rsid w:val="00A323ED"/>
    <w:rsid w:val="00A34B7C"/>
    <w:rsid w:val="00A363B4"/>
    <w:rsid w:val="00A40CCC"/>
    <w:rsid w:val="00A473AB"/>
    <w:rsid w:val="00A51C52"/>
    <w:rsid w:val="00A60576"/>
    <w:rsid w:val="00A60B9A"/>
    <w:rsid w:val="00A64265"/>
    <w:rsid w:val="00A70E0B"/>
    <w:rsid w:val="00A732D9"/>
    <w:rsid w:val="00A743E0"/>
    <w:rsid w:val="00A76F90"/>
    <w:rsid w:val="00A807DD"/>
    <w:rsid w:val="00A87C78"/>
    <w:rsid w:val="00A959D0"/>
    <w:rsid w:val="00AA014C"/>
    <w:rsid w:val="00AB3222"/>
    <w:rsid w:val="00AB5D28"/>
    <w:rsid w:val="00AC12EE"/>
    <w:rsid w:val="00AC588F"/>
    <w:rsid w:val="00AE61A6"/>
    <w:rsid w:val="00AE70CC"/>
    <w:rsid w:val="00AF6DB5"/>
    <w:rsid w:val="00B0143E"/>
    <w:rsid w:val="00B05B48"/>
    <w:rsid w:val="00B07610"/>
    <w:rsid w:val="00B11695"/>
    <w:rsid w:val="00B2102C"/>
    <w:rsid w:val="00B241FC"/>
    <w:rsid w:val="00B25749"/>
    <w:rsid w:val="00B332F8"/>
    <w:rsid w:val="00B47D07"/>
    <w:rsid w:val="00B52EAA"/>
    <w:rsid w:val="00B56C53"/>
    <w:rsid w:val="00B60974"/>
    <w:rsid w:val="00B67B13"/>
    <w:rsid w:val="00B70BC7"/>
    <w:rsid w:val="00B87EFB"/>
    <w:rsid w:val="00B90E75"/>
    <w:rsid w:val="00BA6604"/>
    <w:rsid w:val="00BB0E82"/>
    <w:rsid w:val="00BB707A"/>
    <w:rsid w:val="00BC05AB"/>
    <w:rsid w:val="00BC2C1E"/>
    <w:rsid w:val="00BC5AF0"/>
    <w:rsid w:val="00BC652A"/>
    <w:rsid w:val="00BD344F"/>
    <w:rsid w:val="00BD75E1"/>
    <w:rsid w:val="00BF68DA"/>
    <w:rsid w:val="00BF68ED"/>
    <w:rsid w:val="00C1440F"/>
    <w:rsid w:val="00C314EE"/>
    <w:rsid w:val="00C32072"/>
    <w:rsid w:val="00C36DF1"/>
    <w:rsid w:val="00C43A57"/>
    <w:rsid w:val="00C52075"/>
    <w:rsid w:val="00C52939"/>
    <w:rsid w:val="00C5702E"/>
    <w:rsid w:val="00C613D9"/>
    <w:rsid w:val="00C73ABC"/>
    <w:rsid w:val="00C81481"/>
    <w:rsid w:val="00C8401F"/>
    <w:rsid w:val="00C8490A"/>
    <w:rsid w:val="00C87C88"/>
    <w:rsid w:val="00C90615"/>
    <w:rsid w:val="00C9111F"/>
    <w:rsid w:val="00C91718"/>
    <w:rsid w:val="00C94187"/>
    <w:rsid w:val="00C946A2"/>
    <w:rsid w:val="00C946AE"/>
    <w:rsid w:val="00C96D7A"/>
    <w:rsid w:val="00CA14DD"/>
    <w:rsid w:val="00CB5E77"/>
    <w:rsid w:val="00CC74B2"/>
    <w:rsid w:val="00CC773D"/>
    <w:rsid w:val="00CD1D07"/>
    <w:rsid w:val="00CE2188"/>
    <w:rsid w:val="00CE6D33"/>
    <w:rsid w:val="00CE701E"/>
    <w:rsid w:val="00CF3020"/>
    <w:rsid w:val="00CF3865"/>
    <w:rsid w:val="00CF513A"/>
    <w:rsid w:val="00D027C9"/>
    <w:rsid w:val="00D12CB8"/>
    <w:rsid w:val="00D14350"/>
    <w:rsid w:val="00D2729C"/>
    <w:rsid w:val="00D3521E"/>
    <w:rsid w:val="00D444B1"/>
    <w:rsid w:val="00D5021D"/>
    <w:rsid w:val="00D67CF1"/>
    <w:rsid w:val="00D846C3"/>
    <w:rsid w:val="00D87384"/>
    <w:rsid w:val="00D96AB2"/>
    <w:rsid w:val="00DA36B8"/>
    <w:rsid w:val="00DA370D"/>
    <w:rsid w:val="00DA5486"/>
    <w:rsid w:val="00DA60FF"/>
    <w:rsid w:val="00DB042B"/>
    <w:rsid w:val="00DB32D9"/>
    <w:rsid w:val="00DC0DD7"/>
    <w:rsid w:val="00DC2F04"/>
    <w:rsid w:val="00DC78CD"/>
    <w:rsid w:val="00DD57A6"/>
    <w:rsid w:val="00DE16DA"/>
    <w:rsid w:val="00DF125C"/>
    <w:rsid w:val="00DF5AF8"/>
    <w:rsid w:val="00DF7804"/>
    <w:rsid w:val="00E034EF"/>
    <w:rsid w:val="00E057BD"/>
    <w:rsid w:val="00E11147"/>
    <w:rsid w:val="00E16EC7"/>
    <w:rsid w:val="00E17450"/>
    <w:rsid w:val="00E353E6"/>
    <w:rsid w:val="00E363A7"/>
    <w:rsid w:val="00E3765F"/>
    <w:rsid w:val="00E46D44"/>
    <w:rsid w:val="00E53102"/>
    <w:rsid w:val="00E5636A"/>
    <w:rsid w:val="00E565DA"/>
    <w:rsid w:val="00E61D94"/>
    <w:rsid w:val="00E6261E"/>
    <w:rsid w:val="00E747A1"/>
    <w:rsid w:val="00E80C41"/>
    <w:rsid w:val="00E870CA"/>
    <w:rsid w:val="00E91ED8"/>
    <w:rsid w:val="00EA33E0"/>
    <w:rsid w:val="00EA415D"/>
    <w:rsid w:val="00EC65EC"/>
    <w:rsid w:val="00EF58C1"/>
    <w:rsid w:val="00F01142"/>
    <w:rsid w:val="00F075F1"/>
    <w:rsid w:val="00F13A4A"/>
    <w:rsid w:val="00F3354F"/>
    <w:rsid w:val="00F40798"/>
    <w:rsid w:val="00F446C5"/>
    <w:rsid w:val="00F45F86"/>
    <w:rsid w:val="00F52AD4"/>
    <w:rsid w:val="00F539B1"/>
    <w:rsid w:val="00F53D6D"/>
    <w:rsid w:val="00F55810"/>
    <w:rsid w:val="00F62614"/>
    <w:rsid w:val="00F633EF"/>
    <w:rsid w:val="00F704AB"/>
    <w:rsid w:val="00F72C58"/>
    <w:rsid w:val="00F80285"/>
    <w:rsid w:val="00F83D0D"/>
    <w:rsid w:val="00F845ED"/>
    <w:rsid w:val="00F93B84"/>
    <w:rsid w:val="00F949E6"/>
    <w:rsid w:val="00FB510B"/>
    <w:rsid w:val="00FB6238"/>
    <w:rsid w:val="00FC300E"/>
    <w:rsid w:val="00FC5CC2"/>
    <w:rsid w:val="00FC7650"/>
    <w:rsid w:val="00FD48B5"/>
    <w:rsid w:val="00FD5E45"/>
    <w:rsid w:val="00FD635B"/>
    <w:rsid w:val="00FD6719"/>
    <w:rsid w:val="00FD7521"/>
    <w:rsid w:val="00FE1553"/>
    <w:rsid w:val="00FF28EE"/>
    <w:rsid w:val="00FF3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nhideWhenUsed="0"/>
    <w:lsdException w:name="Body Text Indent" w:unhideWhenUsed="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15"/>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rsid w:val="00211F15"/>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sid w:val="00211F15"/>
    <w:rPr>
      <w:rFonts w:asciiTheme="majorHAnsi" w:eastAsiaTheme="majorEastAsia" w:hAnsiTheme="majorHAnsi" w:cstheme="majorBidi"/>
      <w:b/>
      <w:bCs/>
      <w:kern w:val="28"/>
      <w:sz w:val="32"/>
      <w:szCs w:val="32"/>
    </w:rPr>
  </w:style>
  <w:style w:type="paragraph" w:styleId="a6">
    <w:name w:val="Body Text"/>
    <w:basedOn w:val="a"/>
    <w:link w:val="a7"/>
    <w:uiPriority w:val="99"/>
    <w:rsid w:val="00211F15"/>
    <w:pPr>
      <w:spacing w:after="120"/>
    </w:pPr>
  </w:style>
  <w:style w:type="character" w:customStyle="1" w:styleId="a7">
    <w:name w:val="Основной текст Знак"/>
    <w:basedOn w:val="a0"/>
    <w:link w:val="a6"/>
    <w:uiPriority w:val="99"/>
    <w:semiHidden/>
    <w:rsid w:val="00211F15"/>
    <w:rPr>
      <w:rFonts w:ascii="Times New Roman" w:eastAsia="Arial Unicode MS" w:hAnsi="Times New Roman" w:cs="Tahoma"/>
      <w:sz w:val="24"/>
      <w:szCs w:val="24"/>
    </w:rPr>
  </w:style>
  <w:style w:type="paragraph" w:styleId="a4">
    <w:name w:val="Subtitle"/>
    <w:basedOn w:val="a3"/>
    <w:next w:val="a6"/>
    <w:link w:val="a8"/>
    <w:uiPriority w:val="99"/>
    <w:qFormat/>
    <w:rsid w:val="00211F15"/>
    <w:pPr>
      <w:jc w:val="center"/>
    </w:pPr>
    <w:rPr>
      <w:i/>
      <w:iCs/>
    </w:rPr>
  </w:style>
  <w:style w:type="character" w:customStyle="1" w:styleId="a8">
    <w:name w:val="Подзаголовок Знак"/>
    <w:basedOn w:val="a0"/>
    <w:link w:val="a4"/>
    <w:uiPriority w:val="11"/>
    <w:rsid w:val="00211F15"/>
    <w:rPr>
      <w:rFonts w:asciiTheme="majorHAnsi" w:eastAsiaTheme="majorEastAsia" w:hAnsiTheme="majorHAnsi" w:cstheme="majorBidi"/>
      <w:sz w:val="24"/>
      <w:szCs w:val="24"/>
    </w:rPr>
  </w:style>
  <w:style w:type="paragraph" w:styleId="a9">
    <w:name w:val="List"/>
    <w:basedOn w:val="a6"/>
    <w:uiPriority w:val="99"/>
    <w:rsid w:val="00211F15"/>
  </w:style>
  <w:style w:type="paragraph" w:styleId="aa">
    <w:name w:val="caption"/>
    <w:aliases w:val=" Знак,111"/>
    <w:basedOn w:val="a"/>
    <w:link w:val="ab"/>
    <w:qFormat/>
    <w:rsid w:val="00211F15"/>
    <w:pPr>
      <w:spacing w:before="120" w:after="120"/>
    </w:pPr>
    <w:rPr>
      <w:i/>
      <w:iCs/>
    </w:rPr>
  </w:style>
  <w:style w:type="paragraph" w:customStyle="1" w:styleId="Index">
    <w:name w:val="Index"/>
    <w:basedOn w:val="a"/>
    <w:uiPriority w:val="99"/>
    <w:rsid w:val="00211F15"/>
  </w:style>
  <w:style w:type="paragraph" w:customStyle="1" w:styleId="TableContents">
    <w:name w:val="Table Contents"/>
    <w:basedOn w:val="a"/>
    <w:rsid w:val="00211F15"/>
  </w:style>
  <w:style w:type="paragraph" w:styleId="ac">
    <w:name w:val="header"/>
    <w:basedOn w:val="a"/>
    <w:link w:val="ad"/>
    <w:uiPriority w:val="99"/>
    <w:rsid w:val="00211F15"/>
    <w:pPr>
      <w:tabs>
        <w:tab w:val="center" w:pos="4818"/>
        <w:tab w:val="right" w:pos="9637"/>
      </w:tabs>
    </w:pPr>
  </w:style>
  <w:style w:type="character" w:customStyle="1" w:styleId="ad">
    <w:name w:val="Верхний колонтитул Знак"/>
    <w:basedOn w:val="a0"/>
    <w:link w:val="ac"/>
    <w:uiPriority w:val="99"/>
    <w:semiHidden/>
    <w:rsid w:val="00211F15"/>
    <w:rPr>
      <w:rFonts w:ascii="Times New Roman" w:eastAsia="Arial Unicode MS" w:hAnsi="Times New Roman" w:cs="Tahoma"/>
      <w:sz w:val="24"/>
      <w:szCs w:val="24"/>
    </w:rPr>
  </w:style>
  <w:style w:type="paragraph" w:styleId="ae">
    <w:name w:val="footer"/>
    <w:basedOn w:val="a"/>
    <w:link w:val="af"/>
    <w:uiPriority w:val="99"/>
    <w:rsid w:val="00211F15"/>
    <w:pPr>
      <w:tabs>
        <w:tab w:val="center" w:pos="4818"/>
        <w:tab w:val="right" w:pos="9637"/>
      </w:tabs>
    </w:pPr>
  </w:style>
  <w:style w:type="character" w:customStyle="1" w:styleId="af">
    <w:name w:val="Нижний колонтитул Знак"/>
    <w:basedOn w:val="a0"/>
    <w:link w:val="ae"/>
    <w:uiPriority w:val="99"/>
    <w:semiHidden/>
    <w:rsid w:val="00211F15"/>
    <w:rPr>
      <w:rFonts w:ascii="Times New Roman" w:eastAsia="Arial Unicode MS" w:hAnsi="Times New Roman" w:cs="Tahoma"/>
      <w:sz w:val="24"/>
      <w:szCs w:val="24"/>
    </w:rPr>
  </w:style>
  <w:style w:type="paragraph" w:customStyle="1" w:styleId="ConsPlusNormal">
    <w:name w:val="ConsPlusNormal"/>
    <w:link w:val="ConsPlusNormal0"/>
    <w:rsid w:val="00211F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uiPriority w:val="99"/>
    <w:rsid w:val="00211F15"/>
    <w:pPr>
      <w:spacing w:after="120"/>
      <w:ind w:left="283"/>
    </w:pPr>
  </w:style>
  <w:style w:type="character" w:customStyle="1" w:styleId="af1">
    <w:name w:val="Основной текст с отступом Знак"/>
    <w:basedOn w:val="a0"/>
    <w:link w:val="af0"/>
    <w:uiPriority w:val="99"/>
    <w:semiHidden/>
    <w:rsid w:val="00211F15"/>
    <w:rPr>
      <w:rFonts w:ascii="Times New Roman" w:eastAsia="Arial Unicode MS" w:hAnsi="Times New Roman" w:cs="Tahoma"/>
      <w:sz w:val="24"/>
      <w:szCs w:val="24"/>
    </w:rPr>
  </w:style>
  <w:style w:type="paragraph" w:customStyle="1" w:styleId="TableHeading">
    <w:name w:val="Table Heading"/>
    <w:basedOn w:val="TableContents"/>
    <w:uiPriority w:val="99"/>
    <w:rsid w:val="00211F15"/>
    <w:pPr>
      <w:jc w:val="center"/>
    </w:pPr>
    <w:rPr>
      <w:b/>
      <w:bCs/>
    </w:rPr>
  </w:style>
  <w:style w:type="paragraph" w:customStyle="1" w:styleId="3f3f3f3f3f3f3f3f3f3f3f">
    <w:name w:val="А3fб3fз3fа3fц3f с3fп3fи3fс3fк3fа3f"/>
    <w:basedOn w:val="a"/>
    <w:uiPriority w:val="99"/>
    <w:rsid w:val="00211F15"/>
    <w:pPr>
      <w:ind w:left="720"/>
    </w:pPr>
  </w:style>
  <w:style w:type="paragraph" w:customStyle="1" w:styleId="3f3f3f3f3f3f3f3f3f3f">
    <w:name w:val="О3fб3fы3fч3fн3fы3fй3f (в3fе3fб3f)"/>
    <w:basedOn w:val="a"/>
    <w:uiPriority w:val="99"/>
    <w:rsid w:val="00211F15"/>
    <w:pPr>
      <w:spacing w:before="280" w:after="119"/>
    </w:pPr>
    <w:rPr>
      <w:rFonts w:eastAsia="Times New Roman" w:cs="Times New Roman"/>
    </w:rPr>
  </w:style>
  <w:style w:type="character" w:customStyle="1" w:styleId="BulletSymbols">
    <w:name w:val="Bullet Symbols"/>
    <w:uiPriority w:val="99"/>
    <w:rsid w:val="00211F15"/>
    <w:rPr>
      <w:rFonts w:ascii="OpenSymbol" w:eastAsia="Times New Roman" w:hAnsi="OpenSymbol" w:cs="OpenSymbol"/>
    </w:rPr>
  </w:style>
  <w:style w:type="character" w:customStyle="1" w:styleId="WW8Num10z0">
    <w:name w:val="WW8Num10z0"/>
    <w:uiPriority w:val="99"/>
    <w:rsid w:val="00211F15"/>
    <w:rPr>
      <w:rFonts w:ascii="Symbol" w:eastAsia="Arial Unicode MS" w:hAnsi="Symbol" w:cs="StarSymbol"/>
      <w:sz w:val="18"/>
      <w:szCs w:val="18"/>
    </w:rPr>
  </w:style>
  <w:style w:type="character" w:customStyle="1" w:styleId="NumberingSymbols">
    <w:name w:val="Numbering Symbols"/>
    <w:uiPriority w:val="99"/>
    <w:rsid w:val="00211F15"/>
    <w:rPr>
      <w:rFonts w:eastAsia="Arial Unicode MS" w:cs="Tahoma"/>
    </w:rPr>
  </w:style>
  <w:style w:type="character" w:customStyle="1" w:styleId="StrongEmphasis">
    <w:name w:val="Strong Emphasis"/>
    <w:uiPriority w:val="99"/>
    <w:rsid w:val="00211F15"/>
    <w:rPr>
      <w:rFonts w:eastAsia="Arial Unicode MS" w:cs="Tahoma"/>
      <w:b/>
      <w:bCs/>
    </w:rPr>
  </w:style>
  <w:style w:type="character" w:customStyle="1" w:styleId="Internetlink">
    <w:name w:val="Internet link"/>
    <w:uiPriority w:val="99"/>
    <w:rsid w:val="00211F15"/>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5"/>
      </w:numPr>
      <w:jc w:val="both"/>
    </w:pPr>
    <w:rPr>
      <w:b/>
      <w:bCs/>
      <w:sz w:val="28"/>
    </w:rPr>
  </w:style>
  <w:style w:type="paragraph" w:customStyle="1" w:styleId="2">
    <w:name w:val="Заголовок 2 уровень"/>
    <w:basedOn w:val="a"/>
    <w:qFormat/>
    <w:rsid w:val="004A5E6F"/>
    <w:pPr>
      <w:numPr>
        <w:numId w:val="6"/>
      </w:numPr>
      <w:tabs>
        <w:tab w:val="left" w:pos="1134"/>
      </w:tabs>
      <w:ind w:left="0" w:firstLine="567"/>
      <w:jc w:val="both"/>
    </w:pPr>
    <w:rPr>
      <w:b/>
    </w:rPr>
  </w:style>
  <w:style w:type="paragraph" w:customStyle="1" w:styleId="10">
    <w:name w:val="Стиль1"/>
    <w:basedOn w:val="af2"/>
    <w:qFormat/>
    <w:rsid w:val="00CC773D"/>
    <w:pPr>
      <w:numPr>
        <w:numId w:val="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1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2A70E4"/>
    <w:rPr>
      <w:rFonts w:ascii="Arial" w:eastAsia="Times New Roman" w:hAnsi="Arial" w:cs="Arial"/>
      <w:sz w:val="20"/>
      <w:szCs w:val="20"/>
    </w:rPr>
  </w:style>
  <w:style w:type="paragraph" w:styleId="afc">
    <w:name w:val="Document Map"/>
    <w:basedOn w:val="a"/>
    <w:link w:val="afd"/>
    <w:uiPriority w:val="99"/>
    <w:semiHidden/>
    <w:unhideWhenUsed/>
    <w:rsid w:val="00040799"/>
    <w:rPr>
      <w:rFonts w:ascii="Tahoma" w:hAnsi="Tahoma"/>
      <w:sz w:val="16"/>
      <w:szCs w:val="16"/>
    </w:rPr>
  </w:style>
  <w:style w:type="character" w:customStyle="1" w:styleId="afd">
    <w:name w:val="Схема документа Знак"/>
    <w:basedOn w:val="a0"/>
    <w:link w:val="afc"/>
    <w:uiPriority w:val="99"/>
    <w:semiHidden/>
    <w:rsid w:val="00040799"/>
    <w:rPr>
      <w:rFonts w:ascii="Tahoma" w:eastAsia="Arial Unicode M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nhideWhenUsed="0"/>
    <w:lsdException w:name="Body Text Indent" w:unhideWhenUsed="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style>
  <w:style w:type="paragraph" w:styleId="ac">
    <w:name w:val="header"/>
    <w:basedOn w:val="a"/>
    <w:link w:val="ad"/>
    <w:uiPriority w:val="99"/>
    <w:pPr>
      <w:tabs>
        <w:tab w:val="center" w:pos="4818"/>
        <w:tab w:val="right" w:pos="9637"/>
      </w:tabs>
    </w:pPr>
  </w:style>
  <w:style w:type="character" w:customStyle="1" w:styleId="ad">
    <w:name w:val="Верхний колонтитул Знак"/>
    <w:basedOn w:val="a0"/>
    <w:link w:val="ac"/>
    <w:uiPriority w:val="99"/>
    <w:semiHidden/>
    <w:rPr>
      <w:rFonts w:ascii="Times New Roman" w:eastAsia="Arial Unicode MS" w:hAnsi="Times New Roman" w:cs="Tahoma"/>
      <w:sz w:val="24"/>
      <w:szCs w:val="24"/>
    </w:rPr>
  </w:style>
  <w:style w:type="paragraph" w:styleId="ae">
    <w:name w:val="footer"/>
    <w:basedOn w:val="a"/>
    <w:link w:val="af"/>
    <w:uiPriority w:val="99"/>
    <w:pPr>
      <w:tabs>
        <w:tab w:val="center" w:pos="4818"/>
        <w:tab w:val="right" w:pos="9637"/>
      </w:tabs>
    </w:pPr>
  </w:style>
  <w:style w:type="character" w:customStyle="1" w:styleId="af">
    <w:name w:val="Нижний колонтитул Знак"/>
    <w:basedOn w:val="a0"/>
    <w:link w:val="ae"/>
    <w:uiPriority w:val="99"/>
    <w:semiHidden/>
    <w:rPr>
      <w:rFonts w:ascii="Times New Roman" w:eastAsia="Arial Unicode MS" w:hAnsi="Times New Roman" w:cs="Tahoma"/>
      <w:sz w:val="24"/>
      <w:szCs w:val="24"/>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uiPriority w:val="99"/>
    <w:pPr>
      <w:spacing w:after="120"/>
      <w:ind w:left="283"/>
    </w:pPr>
  </w:style>
  <w:style w:type="character" w:customStyle="1" w:styleId="af1">
    <w:name w:val="Основной текст с отступом Знак"/>
    <w:basedOn w:val="a0"/>
    <w:link w:val="af0"/>
    <w:uiPriority w:val="99"/>
    <w:semiHidden/>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5"/>
      </w:numPr>
      <w:jc w:val="both"/>
    </w:pPr>
    <w:rPr>
      <w:b/>
      <w:bCs/>
      <w:sz w:val="28"/>
    </w:rPr>
  </w:style>
  <w:style w:type="paragraph" w:customStyle="1" w:styleId="2">
    <w:name w:val="Заголовок 2 уровень"/>
    <w:basedOn w:val="a"/>
    <w:qFormat/>
    <w:rsid w:val="004A5E6F"/>
    <w:pPr>
      <w:numPr>
        <w:numId w:val="6"/>
      </w:numPr>
      <w:tabs>
        <w:tab w:val="left" w:pos="1134"/>
      </w:tabs>
      <w:ind w:left="0" w:firstLine="567"/>
      <w:jc w:val="both"/>
    </w:pPr>
    <w:rPr>
      <w:b/>
    </w:rPr>
  </w:style>
  <w:style w:type="paragraph" w:customStyle="1" w:styleId="10">
    <w:name w:val="Стиль1"/>
    <w:basedOn w:val="af2"/>
    <w:qFormat/>
    <w:rsid w:val="00CC773D"/>
    <w:pPr>
      <w:numPr>
        <w:numId w:val="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1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2A70E4"/>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481971589">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888106172">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98E53375497C446B53FF0E893147EFA58E0AB731013D2273082BC2307EC56DDB37850F72A971B6N2B1O" TargetMode="External"/><Relationship Id="rId13" Type="http://schemas.openxmlformats.org/officeDocument/2006/relationships/hyperlink" Target="consultantplus://offline/ref=F898E53375497C446B53FF0E893147EFA58E0ABE30043D2273082BC2307EC56DDB37850F75NABA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98E53375497C446B53FF0E893147EFA58E0ABE30043D2273082BC2307EC56DDB37850F71NABD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12800;fld=134"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8E53375497C446B53FF0E893147EFA58F0DB535033D2273082BC230N7BEO" TargetMode="External"/><Relationship Id="rId5" Type="http://schemas.openxmlformats.org/officeDocument/2006/relationships/webSettings" Target="webSettings.xml"/><Relationship Id="rId15" Type="http://schemas.openxmlformats.org/officeDocument/2006/relationships/hyperlink" Target="consultantplus://offline/ref=0D192872AE689AFAE9844FA594BC7A20C3E409BCA43599E05BD2538068143B5669839AC7517C396CZEv9I" TargetMode="External"/><Relationship Id="rId10" Type="http://schemas.openxmlformats.org/officeDocument/2006/relationships/hyperlink" Target="consultantplus://offline/ref=F898E53375497C446B53FF0E893147EFA58F0DB535033D2273082BC2307EC56DDB37850D72NAB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898E53375497C446B53FF0E893147EFA58E0DB631023D2273082BC2307EC56DDB37850CN7B0O" TargetMode="External"/><Relationship Id="rId14" Type="http://schemas.openxmlformats.org/officeDocument/2006/relationships/hyperlink" Target="consultantplus://offline/ref=883D06796915BA9CE9561C53C9663AE995B85688EF61DEFFD2E40246C2BFFC774236033227814D06759C38aCm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F4A01-C41B-46E8-A6D3-FA922A2F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26</Pages>
  <Words>7310</Words>
  <Characters>58512</Characters>
  <Application>Microsoft Office Word</Application>
  <DocSecurity>0</DocSecurity>
  <Lines>487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BredihinaEl</dc:creator>
  <cp:lastModifiedBy>BelencovaAn</cp:lastModifiedBy>
  <cp:revision>40</cp:revision>
  <cp:lastPrinted>2017-05-26T09:12:00Z</cp:lastPrinted>
  <dcterms:created xsi:type="dcterms:W3CDTF">2017-03-31T07:10:00Z</dcterms:created>
  <dcterms:modified xsi:type="dcterms:W3CDTF">2021-01-22T09:20:00Z</dcterms:modified>
</cp:coreProperties>
</file>